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40" w:lineRule="exact"/>
        <w:ind w:right="329" w:firstLine="252" w:firstLineChars="100"/>
        <w:jc w:val="left"/>
        <w:textAlignment w:val="baseline"/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pacing w:val="6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：</w:t>
      </w:r>
      <w:r>
        <w:rPr>
          <w:rFonts w:hint="default" w:ascii="仿宋" w:hAnsi="仿宋" w:eastAsia="仿宋" w:cs="仿宋"/>
          <w:spacing w:val="6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 xml:space="preserve"> </w:t>
      </w:r>
    </w:p>
    <w:p>
      <w:pPr>
        <w:spacing w:before="171" w:line="211" w:lineRule="auto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湖南省酒店旅游</w:t>
      </w:r>
      <w:r>
        <w:rPr>
          <w:rFonts w:ascii="微软雅黑" w:hAnsi="微软雅黑" w:eastAsia="微软雅黑" w:cs="微软雅黑"/>
          <w:sz w:val="40"/>
          <w:szCs w:val="40"/>
        </w:rPr>
        <w:t>发展集团有限公司</w:t>
      </w:r>
      <w:r>
        <w:rPr>
          <w:rFonts w:hint="eastAsia" w:ascii="微软雅黑" w:hAnsi="微软雅黑" w:eastAsia="微软雅黑" w:cs="微软雅黑"/>
          <w:spacing w:val="-1"/>
          <w:sz w:val="40"/>
          <w:szCs w:val="40"/>
          <w:lang w:val="en-US" w:eastAsia="zh-CN"/>
        </w:rPr>
        <w:t>部分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员工</w:t>
      </w:r>
      <w:r>
        <w:rPr>
          <w:rFonts w:hint="eastAsia" w:ascii="微软雅黑" w:hAnsi="微软雅黑" w:eastAsia="微软雅黑" w:cs="微软雅黑"/>
          <w:spacing w:val="-1"/>
          <w:sz w:val="40"/>
          <w:szCs w:val="40"/>
          <w:lang w:val="en-US" w:eastAsia="zh-CN"/>
        </w:rPr>
        <w:t>岗位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任职资格和</w:t>
      </w:r>
      <w:r>
        <w:rPr>
          <w:rFonts w:ascii="微软雅黑" w:hAnsi="微软雅黑" w:eastAsia="微软雅黑" w:cs="微软雅黑"/>
          <w:sz w:val="40"/>
          <w:szCs w:val="40"/>
        </w:rPr>
        <w:t>岗位职责</w:t>
      </w:r>
    </w:p>
    <w:p>
      <w:pPr>
        <w:spacing w:before="171" w:line="211" w:lineRule="auto"/>
        <w:jc w:val="center"/>
        <w:rPr>
          <w:rFonts w:ascii="微软雅黑" w:hAnsi="微软雅黑" w:eastAsia="微软雅黑" w:cs="微软雅黑"/>
          <w:sz w:val="40"/>
          <w:szCs w:val="40"/>
        </w:rPr>
      </w:pPr>
    </w:p>
    <w:tbl>
      <w:tblPr>
        <w:tblStyle w:val="3"/>
        <w:tblW w:w="15551" w:type="dxa"/>
        <w:tblInd w:w="-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92"/>
        <w:gridCol w:w="1500"/>
        <w:gridCol w:w="5565"/>
        <w:gridCol w:w="50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设置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职资格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要职责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ind w:right="329" w:firstLine="252" w:firstLineChars="10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（党委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数字化办公室）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综合文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秘岗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日以后出生），中共党员。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4" w:leftChars="0" w:right="34" w:right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1.承办综合性文件撰写。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2.承办重要会议记录、纪要。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会议决议事项的督促落实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/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投资运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营部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（董事会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投资管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理岗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4.具有注册会计师、法律职业资格、特许金融分 析师等证书的优先。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5.会计学、财务管理、企业管理、经济、金融、 统计等相关专业。</w:t>
            </w:r>
          </w:p>
        </w:tc>
        <w:tc>
          <w:tcPr>
            <w:tcW w:w="5040" w:type="dxa"/>
            <w:vAlign w:val="center"/>
          </w:tcPr>
          <w:p>
            <w:pPr>
              <w:widowControl w:val="0"/>
              <w:spacing w:before="298" w:line="312" w:lineRule="exact"/>
              <w:ind w:firstLine="3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8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8"/>
                <w:position w:val="8"/>
                <w:sz w:val="24"/>
                <w:szCs w:val="24"/>
              </w:rPr>
              <w:t>承办编制集团年</w:t>
            </w:r>
            <w:r>
              <w:rPr>
                <w:rFonts w:hint="eastAsia" w:ascii="仿宋" w:hAnsi="仿宋" w:eastAsia="仿宋" w:cs="仿宋"/>
                <w:spacing w:val="7"/>
                <w:position w:val="8"/>
                <w:sz w:val="24"/>
                <w:szCs w:val="24"/>
              </w:rPr>
              <w:t>度投资计划</w:t>
            </w:r>
            <w:r>
              <w:rPr>
                <w:rFonts w:hint="eastAsia" w:ascii="仿宋" w:hAnsi="仿宋" w:eastAsia="仿宋" w:cs="仿宋"/>
                <w:spacing w:val="8"/>
                <w:position w:val="8"/>
                <w:sz w:val="24"/>
                <w:szCs w:val="24"/>
              </w:rPr>
              <w:t>。</w:t>
            </w:r>
          </w:p>
          <w:p>
            <w:pPr>
              <w:widowControl w:val="0"/>
              <w:spacing w:line="256" w:lineRule="exact"/>
              <w:ind w:firstLine="2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承办集团重大投资和资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本运作项目</w:t>
            </w:r>
            <w:r>
              <w:rPr>
                <w:rFonts w:hint="eastAsia" w:ascii="仿宋" w:hAnsi="仿宋" w:eastAsia="仿宋" w:cs="仿宋"/>
                <w:spacing w:val="10"/>
                <w:position w:val="1"/>
                <w:sz w:val="24"/>
                <w:szCs w:val="24"/>
              </w:rPr>
              <w:t>。</w:t>
            </w:r>
          </w:p>
          <w:p>
            <w:pPr>
              <w:widowControl w:val="0"/>
              <w:spacing w:before="55" w:line="255" w:lineRule="exact"/>
              <w:ind w:firstLine="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承办子公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司投资项目审核工作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完成部门负责人交办的其他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spacing w:val="10"/>
                <w:position w:val="1"/>
                <w:sz w:val="24"/>
                <w:szCs w:val="24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/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品牌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管理与市场营销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品牌管理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ind w:right="3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及以上文化程度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9"/>
                <w:positio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3.具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年以上相关工作经历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承办品牌战略发展规划的制订。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2.承办品牌建设、品牌输出、品牌维护。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品牌标准的执行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产财务部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及以上文化程度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会计学、财务管理、企业管理、经济、金融、 统计等相关专业。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3.具有 3 年以上相关工作经历。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4.具有注册会计师、注册税务师、注册评估师等 资格或中级及以上会计师职称优先。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承办集团筹融资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资金管理。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2.协助各子公司做好筹融资工作。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.承办集团银行账户管理和大额资金监测管理。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.承办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集团债务风险管控工作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。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安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全生产部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（信访接待办公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安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全生产管理岗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3.具有3年以上相关工作经历。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4.具有注册安全工程师证书的优先。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1.承办安全生产工作。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2.承办环境保护监督与管理工作。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3.承办疫情防控等卫生健康工作。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风控法务与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审计部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法务岗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法律、会计、财务管理、审计、金融、风险管理等相关专业。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3.具有3年以上相关工作经历。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4.具有法律职业资格证书。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承办集团法律事务管理工作（集团重大合同、协议、规章 制度、重大决策等法律审查及法律纠纷处理、普法教育等）。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34" w:leftChars="0" w:right="34" w:right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2.参与集团重大资本运作、投资项目的实施，为集团决策提供法律支持。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3.承办集团知识产权管理工作。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ind w:left="817" w:right="14" w:hanging="799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人力资源部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ind w:left="817" w:right="14" w:hanging="799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委组织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薪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酬绩效岗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日以后出生），中共党员。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4.具有人力资源管理师证书的优先。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1.承办集团薪酬管理、工资总额管理。              2.承办综合绩效考核管理。                         3.承办集团“五险一金”及企业年金的办理缴纳工作。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党群工作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党委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统战部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党建工作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日以后出生），中共党员。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4" w:leftChars="0" w:right="34" w:right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1.承办集团党委理论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学习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中心组学习、集团领导班子民主生活会、集团各级党组织党员大会、党员代表大会等党建工作管 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2.承办集团意识形态工作。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企业文化建设、对外宣传、舆情管理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纪委办公室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纪检监察岗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日以后出生），中共党员。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1.承办受理处置集团党员群众检举举报、受理集团党员的控告和申诉。                                            2.承办检查和处理集团党组织、党员、公职人员违纪违法案件，对违纪违法人员进行问责或提出责任追究的建议。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3.承办开展集团党员、公职人员的廉政教育、谈话提醒、约谈函询工作。                                          4.承办对集团党组织、党员领导干部和公职人员履行职责、行使权力进行监督。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5.承办根据授权监督调查处置。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6.完成部门负责人交办的其他工作。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名</w:t>
            </w: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45856"/>
    <w:multiLevelType w:val="singleLevel"/>
    <w:tmpl w:val="BE9458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F482AF"/>
    <w:multiLevelType w:val="singleLevel"/>
    <w:tmpl w:val="CCF48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417266"/>
    <w:multiLevelType w:val="singleLevel"/>
    <w:tmpl w:val="2D417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6FDD"/>
    <w:rsid w:val="050773A7"/>
    <w:rsid w:val="0AA251B1"/>
    <w:rsid w:val="0F3D343C"/>
    <w:rsid w:val="0FA14343"/>
    <w:rsid w:val="11413CE8"/>
    <w:rsid w:val="15644014"/>
    <w:rsid w:val="1571158A"/>
    <w:rsid w:val="19C71E8C"/>
    <w:rsid w:val="207B66B3"/>
    <w:rsid w:val="2210107D"/>
    <w:rsid w:val="23A36B97"/>
    <w:rsid w:val="25B24890"/>
    <w:rsid w:val="2FFF3601"/>
    <w:rsid w:val="30DA63E1"/>
    <w:rsid w:val="3472543E"/>
    <w:rsid w:val="35A151FA"/>
    <w:rsid w:val="389D0DFD"/>
    <w:rsid w:val="3ABF21CF"/>
    <w:rsid w:val="3E640604"/>
    <w:rsid w:val="3E8D3D29"/>
    <w:rsid w:val="3EE85404"/>
    <w:rsid w:val="400224F5"/>
    <w:rsid w:val="40EE1F15"/>
    <w:rsid w:val="415E7C78"/>
    <w:rsid w:val="44B55D88"/>
    <w:rsid w:val="4ADE5CE7"/>
    <w:rsid w:val="53986FA1"/>
    <w:rsid w:val="540E202F"/>
    <w:rsid w:val="547E7AB7"/>
    <w:rsid w:val="55A27C63"/>
    <w:rsid w:val="56B8493E"/>
    <w:rsid w:val="56F6425E"/>
    <w:rsid w:val="5A28159D"/>
    <w:rsid w:val="5A614795"/>
    <w:rsid w:val="5ABB37A9"/>
    <w:rsid w:val="5BA92B95"/>
    <w:rsid w:val="5C563555"/>
    <w:rsid w:val="5C9E5E68"/>
    <w:rsid w:val="63CE289F"/>
    <w:rsid w:val="66D53F2C"/>
    <w:rsid w:val="66EF37FC"/>
    <w:rsid w:val="699128B2"/>
    <w:rsid w:val="6BD60AD5"/>
    <w:rsid w:val="6BE90901"/>
    <w:rsid w:val="6CC77DE6"/>
    <w:rsid w:val="6D137C0B"/>
    <w:rsid w:val="6E280E89"/>
    <w:rsid w:val="73F11B3C"/>
    <w:rsid w:val="7AE621E7"/>
    <w:rsid w:val="7C2247B1"/>
    <w:rsid w:val="FD9DF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1645</Words>
  <Characters>1758</Characters>
  <Lines>0</Lines>
  <Paragraphs>0</Paragraphs>
  <TotalTime>39</TotalTime>
  <ScaleCrop>false</ScaleCrop>
  <LinksUpToDate>false</LinksUpToDate>
  <CharactersWithSpaces>2067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2022-03-25T21:21:00Z</dcterms:created>
  <dc:creator>86150</dc:creator>
  <cp:lastModifiedBy>test</cp:lastModifiedBy>
  <cp:lastPrinted>2022-03-28T15:08:00Z</cp:lastPrinted>
  <dcterms:modified xsi:type="dcterms:W3CDTF">2022-08-26T16:40:18Z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4770CC5DB029406D822E0346D4BBC53C</vt:lpwstr>
  </property>
</Properties>
</file>