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95979A">
      <w:pPr>
        <w:widowControl w:val="0"/>
        <w:overflowPunct w:val="0"/>
        <w:autoSpaceDE w:val="0"/>
        <w:spacing w:beforeLines="1400" w:line="580" w:lineRule="exact"/>
        <w:jc w:val="center"/>
        <w:rPr>
          <w:rFonts w:ascii="Times New Roman" w:hAnsi="Times New Roman" w:eastAsia="仿宋_GB2312"/>
          <w:color w:val="000000" w:themeColor="text1"/>
        </w:rPr>
      </w:pPr>
      <w:r>
        <w:rPr>
          <w:rFonts w:ascii="Times New Roman" w:hAnsi="Times New Roman" w:eastAsia="仿宋_GB2312"/>
          <w:color w:val="000000" w:themeColor="text1"/>
        </w:rPr>
        <w:t>湘政发〔2026〕4号</w:t>
      </w:r>
    </w:p>
    <w:p w14:paraId="475B7BB8">
      <w:pPr>
        <w:widowControl w:val="0"/>
        <w:overflowPunct w:val="0"/>
        <w:autoSpaceDE w:val="0"/>
        <w:spacing w:line="540" w:lineRule="exact"/>
        <w:ind w:firstLine="880" w:firstLineChars="200"/>
        <w:jc w:val="center"/>
        <w:rPr>
          <w:rFonts w:ascii="Times New Roman" w:hAnsi="Times New Roman" w:eastAsia="方正小标宋简体"/>
          <w:color w:val="000000" w:themeColor="text1"/>
          <w:sz w:val="44"/>
          <w:szCs w:val="44"/>
        </w:rPr>
      </w:pPr>
    </w:p>
    <w:p w14:paraId="7DD18A75">
      <w:pPr>
        <w:widowControl w:val="0"/>
        <w:overflowPunct w:val="0"/>
        <w:autoSpaceDE w:val="0"/>
        <w:spacing w:line="540" w:lineRule="exact"/>
        <w:ind w:firstLine="880" w:firstLineChars="200"/>
        <w:jc w:val="center"/>
        <w:rPr>
          <w:rFonts w:ascii="Times New Roman" w:hAnsi="Times New Roman" w:eastAsia="方正小标宋简体"/>
          <w:color w:val="000000" w:themeColor="text1"/>
          <w:sz w:val="44"/>
          <w:szCs w:val="44"/>
        </w:rPr>
      </w:pPr>
    </w:p>
    <w:p w14:paraId="3A66855D">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湖南省人民政府</w:t>
      </w:r>
    </w:p>
    <w:p w14:paraId="7876FC1E">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关于印发《湖南省国民经济和社会发展</w:t>
      </w:r>
    </w:p>
    <w:p w14:paraId="3D68CEEA">
      <w:pPr>
        <w:widowControl w:val="0"/>
        <w:overflowPunct w:val="0"/>
        <w:autoSpaceDE w:val="0"/>
        <w:spacing w:line="54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第十五个五年规划纲要》的通知</w:t>
      </w:r>
    </w:p>
    <w:p w14:paraId="6F970672">
      <w:pPr>
        <w:widowControl w:val="0"/>
        <w:overflowPunct w:val="0"/>
        <w:autoSpaceDE w:val="0"/>
        <w:spacing w:line="460" w:lineRule="exact"/>
        <w:ind w:firstLine="640" w:firstLineChars="200"/>
        <w:jc w:val="both"/>
        <w:rPr>
          <w:rFonts w:ascii="Times New Roman" w:hAnsi="Times New Roman" w:eastAsia="仿宋_GB2312"/>
          <w:color w:val="000000" w:themeColor="text1"/>
        </w:rPr>
      </w:pPr>
    </w:p>
    <w:p w14:paraId="0A5036E6">
      <w:pPr>
        <w:widowControl w:val="0"/>
        <w:overflowPunct w:val="0"/>
        <w:autoSpaceDE w:val="0"/>
        <w:spacing w:line="540" w:lineRule="exact"/>
        <w:jc w:val="both"/>
        <w:rPr>
          <w:rFonts w:ascii="Times New Roman" w:hAnsi="Times New Roman" w:eastAsia="仿宋_GB2312"/>
          <w:color w:val="000000" w:themeColor="text1"/>
        </w:rPr>
      </w:pPr>
      <w:r>
        <w:rPr>
          <w:rFonts w:ascii="Times New Roman" w:hAnsi="Times New Roman" w:eastAsia="仿宋_GB2312"/>
          <w:color w:val="000000" w:themeColor="text1"/>
        </w:rPr>
        <w:t>各市州、县市区人民政府，省政府各厅委、各直属机构：</w:t>
      </w:r>
    </w:p>
    <w:p w14:paraId="126C1AD8">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《湖南省国民经济和社会发展第十五个五年规划纲要》已经</w:t>
      </w:r>
      <w:r>
        <w:rPr>
          <w:rFonts w:ascii="Times New Roman" w:hAnsi="Times New Roman" w:eastAsia="仿宋_GB2312"/>
          <w:color w:val="000000" w:themeColor="text1"/>
          <w:spacing w:val="-4"/>
        </w:rPr>
        <w:t>省十四届</w:t>
      </w:r>
      <w:r>
        <w:rPr>
          <w:rFonts w:hint="eastAsia" w:ascii="Times New Roman" w:hAnsi="Times New Roman" w:eastAsia="仿宋_GB2312"/>
          <w:color w:val="000000" w:themeColor="text1"/>
          <w:spacing w:val="-4"/>
        </w:rPr>
        <w:t>人民代表大会第</w:t>
      </w:r>
      <w:r>
        <w:rPr>
          <w:rFonts w:ascii="Times New Roman" w:hAnsi="Times New Roman" w:eastAsia="仿宋_GB2312"/>
          <w:color w:val="000000" w:themeColor="text1"/>
          <w:spacing w:val="-4"/>
        </w:rPr>
        <w:t>四次会议审</w:t>
      </w:r>
      <w:r>
        <w:rPr>
          <w:rFonts w:hint="eastAsia" w:ascii="Times New Roman" w:hAnsi="Times New Roman" w:eastAsia="仿宋_GB2312"/>
          <w:color w:val="000000" w:themeColor="text1"/>
          <w:spacing w:val="-4"/>
        </w:rPr>
        <w:t>查</w:t>
      </w:r>
      <w:r>
        <w:rPr>
          <w:rFonts w:ascii="Times New Roman" w:hAnsi="Times New Roman" w:eastAsia="仿宋_GB2312"/>
          <w:color w:val="000000" w:themeColor="text1"/>
          <w:spacing w:val="-4"/>
        </w:rPr>
        <w:t>通过，现印发给你们，请</w:t>
      </w:r>
      <w:r>
        <w:rPr>
          <w:rFonts w:hint="eastAsia" w:ascii="Times New Roman" w:hAnsi="Times New Roman" w:eastAsia="仿宋_GB2312"/>
          <w:color w:val="000000" w:themeColor="text1"/>
          <w:spacing w:val="-4"/>
        </w:rPr>
        <w:t>结合实际</w:t>
      </w:r>
      <w:r>
        <w:rPr>
          <w:rFonts w:ascii="Times New Roman" w:hAnsi="Times New Roman" w:eastAsia="仿宋_GB2312"/>
          <w:color w:val="000000" w:themeColor="text1"/>
          <w:spacing w:val="-4"/>
        </w:rPr>
        <w:t>认真组织实施。</w:t>
      </w:r>
    </w:p>
    <w:p w14:paraId="3D6CE1B7">
      <w:pPr>
        <w:widowControl w:val="0"/>
        <w:overflowPunct w:val="0"/>
        <w:autoSpaceDE w:val="0"/>
        <w:spacing w:line="580" w:lineRule="exact"/>
        <w:ind w:firstLine="640" w:firstLineChars="200"/>
        <w:jc w:val="both"/>
        <w:rPr>
          <w:rFonts w:ascii="Times New Roman" w:hAnsi="Times New Roman" w:eastAsia="仿宋_GB2312"/>
          <w:color w:val="000000" w:themeColor="text1"/>
        </w:rPr>
      </w:pPr>
    </w:p>
    <w:p w14:paraId="716F95AB">
      <w:pPr>
        <w:pStyle w:val="2"/>
        <w:spacing w:after="0" w:line="580" w:lineRule="exact"/>
        <w:ind w:left="640" w:firstLine="640"/>
        <w:rPr>
          <w:rFonts w:ascii="Times New Roman" w:hAnsi="Times New Roman" w:eastAsia="仿宋_GB2312"/>
        </w:rPr>
      </w:pPr>
    </w:p>
    <w:p w14:paraId="58A33909">
      <w:pPr>
        <w:widowControl w:val="0"/>
        <w:overflowPunct w:val="0"/>
        <w:autoSpaceDE w:val="0"/>
        <w:spacing w:line="540" w:lineRule="exact"/>
        <w:ind w:right="1469" w:rightChars="459" w:firstLine="640" w:firstLineChars="200"/>
        <w:jc w:val="right"/>
        <w:rPr>
          <w:rFonts w:ascii="Times New Roman" w:hAnsi="Times New Roman" w:eastAsia="仿宋_GB2312"/>
          <w:color w:val="000000" w:themeColor="text1"/>
        </w:rPr>
      </w:pPr>
      <w:r>
        <w:rPr>
          <w:rFonts w:ascii="Times New Roman" w:hAnsi="Times New Roman" w:eastAsia="仿宋_GB2312"/>
          <w:color w:val="000000" w:themeColor="text1"/>
        </w:rPr>
        <w:t>湖南省人民政府</w:t>
      </w:r>
    </w:p>
    <w:p w14:paraId="39ADE648">
      <w:pPr>
        <w:widowControl w:val="0"/>
        <w:overflowPunct w:val="0"/>
        <w:autoSpaceDE w:val="0"/>
        <w:spacing w:line="540" w:lineRule="exact"/>
        <w:ind w:right="1315" w:rightChars="411" w:firstLine="640" w:firstLineChars="200"/>
        <w:jc w:val="right"/>
        <w:rPr>
          <w:rFonts w:ascii="Times New Roman" w:hAnsi="Times New Roman" w:eastAsia="仿宋_GB2312"/>
          <w:color w:val="000000" w:themeColor="text1"/>
        </w:rPr>
      </w:pPr>
      <w:r>
        <w:rPr>
          <w:rFonts w:ascii="Times New Roman" w:hAnsi="Times New Roman" w:eastAsia="仿宋_GB2312"/>
          <w:color w:val="000000" w:themeColor="text1"/>
        </w:rPr>
        <w:t>2026年</w:t>
      </w:r>
      <w:r>
        <w:rPr>
          <w:rFonts w:ascii="Times New Roman" w:hAnsi="Times New Roman" w:eastAsia="宋体"/>
          <w:color w:val="000000" w:themeColor="text1"/>
        </w:rPr>
        <w:t>3</w:t>
      </w:r>
      <w:r>
        <w:rPr>
          <w:rFonts w:ascii="Times New Roman" w:hAnsi="Times New Roman" w:eastAsia="仿宋_GB2312"/>
          <w:color w:val="000000" w:themeColor="text1"/>
        </w:rPr>
        <w:t>月26日</w:t>
      </w:r>
    </w:p>
    <w:p w14:paraId="03871206">
      <w:pPr>
        <w:spacing w:line="540" w:lineRule="exact"/>
        <w:ind w:firstLine="624" w:firstLineChars="200"/>
        <w:rPr>
          <w:rFonts w:ascii="Times New Roman" w:hAnsi="Times New Roman" w:eastAsia="仿宋_GB2312"/>
          <w:color w:val="000000" w:themeColor="text1"/>
          <w:spacing w:val="-4"/>
        </w:rPr>
        <w:sectPr>
          <w:footerReference r:id="rId5" w:type="first"/>
          <w:footerReference r:id="rId3" w:type="default"/>
          <w:footerReference r:id="rId4" w:type="even"/>
          <w:pgSz w:w="11907" w:h="16840"/>
          <w:pgMar w:top="1928" w:right="1418" w:bottom="1758" w:left="1418" w:header="851" w:footer="1474" w:gutter="0"/>
          <w:pgNumType w:start="1"/>
          <w:cols w:space="720" w:num="1"/>
          <w:docGrid w:type="lines" w:linePitch="312" w:charSpace="0"/>
        </w:sectPr>
      </w:pPr>
      <w:r>
        <w:rPr>
          <w:rFonts w:hint="eastAsia" w:ascii="Times New Roman" w:hAnsi="Times New Roman" w:eastAsia="仿宋_GB2312"/>
          <w:color w:val="000000" w:themeColor="text1"/>
          <w:spacing w:val="-4"/>
        </w:rPr>
        <w:t>（此件主动公开）</w:t>
      </w:r>
      <w:r>
        <w:rPr>
          <w:rFonts w:ascii="Times New Roman" w:hAnsi="Times New Roman" w:eastAsia="仿宋_GB2312"/>
          <w:color w:val="000000" w:themeColor="text1"/>
          <w:spacing w:val="-4"/>
        </w:rPr>
        <w:br w:type="page"/>
      </w:r>
    </w:p>
    <w:p w14:paraId="3065E97A">
      <w:pPr>
        <w:ind w:firstLine="624" w:firstLineChars="200"/>
        <w:rPr>
          <w:rFonts w:ascii="Times New Roman" w:hAnsi="Times New Roman" w:eastAsia="仿宋_GB2312"/>
          <w:color w:val="000000" w:themeColor="text1"/>
          <w:spacing w:val="-4"/>
        </w:rPr>
      </w:pPr>
    </w:p>
    <w:p w14:paraId="65BA1ADD">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23EC0863">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7BC4515E">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1F93B126">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154B7D1">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bookmarkStart w:id="523" w:name="_GoBack"/>
      <w:r>
        <w:rPr>
          <w:rFonts w:hint="eastAsia" w:ascii="Times New Roman" w:hAnsi="Times New Roman" w:eastAsia="楷体_GB2312"/>
          <w:color w:val="000000" w:themeColor="text1"/>
        </w:rPr>
        <w:t>第</w:t>
      </w:r>
      <w:bookmarkEnd w:id="523"/>
      <w:r>
        <w:rPr>
          <w:rFonts w:ascii="Times New Roman" w:hAnsi="Times New Roman" w:eastAsia="楷体_GB2312"/>
          <w:color w:val="000000" w:themeColor="text1"/>
        </w:rPr>
        <w:t>十四届人民代表大会</w:t>
      </w:r>
    </w:p>
    <w:p w14:paraId="454BFDC7">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1E4D2632">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8" w:type="first"/>
          <w:footerReference r:id="rId6" w:type="default"/>
          <w:footerReference r:id="rId7" w:type="even"/>
          <w:pgSz w:w="11907" w:h="16840"/>
          <w:pgMar w:top="1928" w:right="1418" w:bottom="1758" w:left="1418" w:header="851" w:footer="1474" w:gutter="0"/>
          <w:pgNumType w:start="1"/>
          <w:cols w:space="720" w:num="1"/>
          <w:titlePg/>
          <w:docGrid w:type="lines" w:linePitch="312" w:charSpace="0"/>
        </w:sectPr>
      </w:pPr>
    </w:p>
    <w:p w14:paraId="03AD9D60">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5155985E">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17B80883">
      <w:pPr>
        <w:pStyle w:val="20"/>
      </w:pPr>
      <w:bookmarkStart w:id="0" w:name="_Toc330217292"/>
      <w:bookmarkStart w:id="1" w:name="_Toc855699324"/>
      <w:r>
        <w:rPr>
          <w:rFonts w:hint="eastAsia"/>
        </w:rPr>
        <w:t>目  录</w:t>
      </w:r>
      <w:bookmarkEnd w:id="0"/>
      <w:bookmarkEnd w:id="1"/>
    </w:p>
    <w:p w14:paraId="0C74186A">
      <w:pPr>
        <w:pStyle w:val="23"/>
        <w:rPr>
          <w:rFonts w:ascii="Times New Roman" w:hAnsi="Times New Roman" w:eastAsia="仿宋_GB2312"/>
        </w:rPr>
      </w:pPr>
      <w:bookmarkStart w:id="2" w:name="_Toc639265604_WPSOffice_Level1"/>
      <w:bookmarkStart w:id="3" w:name="_Toc1609298377_WPSOffice_Level1"/>
      <w:bookmarkStart w:id="4" w:name="_Toc1867264874_WPSOffice_Level1"/>
      <w:r>
        <w:fldChar w:fldCharType="begin"/>
      </w:r>
      <w:r>
        <w:instrText xml:space="preserve">TOC \o "1-2" \h \u </w:instrText>
      </w:r>
      <w:r>
        <w:fldChar w:fldCharType="separate"/>
      </w:r>
    </w:p>
    <w:p w14:paraId="1CC40074">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78C46411">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0C9DD7DA">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6A7BEBF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6A1ACC23">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784D5131">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240D19C3">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35A10737">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3799E1AE">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1AF5C91D">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195D3A8E">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5BD3664A">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1D2028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0F58B8CD">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26DA4A96">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5"/>
          <w:cols w:space="720" w:num="1"/>
          <w:docGrid w:type="lines" w:linePitch="312" w:charSpace="0"/>
        </w:sectPr>
      </w:pPr>
    </w:p>
    <w:p w14:paraId="7C5E8601">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94F28E9">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124B6B8D">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17CAEB23">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7D67CBC1">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5A48E0AA">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7475A16E">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6811EF2F">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099F0534">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7CAC9BD0">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4D82CDCB">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3E5474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4E251734">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4EB44D2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4510E5A8">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524A562F">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775B828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3F4DD1ED">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7B12E5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031D8BB2">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7523A793">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5"/>
          <w:cols w:space="720" w:num="1"/>
          <w:docGrid w:type="lines" w:linePitch="312" w:charSpace="0"/>
        </w:sectPr>
      </w:pPr>
    </w:p>
    <w:p w14:paraId="4A08D37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250B2A0D">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47492F8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2CB7D34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6D9029BA">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15E0B065">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49970D4">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3E5CB5FC">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1098351A">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70A961D">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000849C0">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31B91A66">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7DD19340">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6E2EE528">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194F9C0">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00375B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606E58BF">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3933E8A3">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3AD16A0E">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70A04AB6">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37A8FC0A">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4BAD824C">
      <w:pPr>
        <w:pStyle w:val="23"/>
        <w:tabs>
          <w:tab w:val="right" w:leader="middleDot" w:pos="9120"/>
          <w:tab w:val="clear" w:pos="8960"/>
        </w:tabs>
        <w:sectPr>
          <w:footerReference r:id="rId13" w:type="default"/>
          <w:footerReference r:id="rId14" w:type="even"/>
          <w:pgSz w:w="11907" w:h="16840"/>
          <w:pgMar w:top="1928" w:right="1418" w:bottom="1758" w:left="1418" w:header="851" w:footer="1474" w:gutter="0"/>
          <w:pgNumType w:start="5"/>
          <w:cols w:space="720" w:num="1"/>
          <w:docGrid w:type="lines" w:linePitch="312" w:charSpace="0"/>
        </w:sectPr>
      </w:pPr>
    </w:p>
    <w:p w14:paraId="297A2AC7">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676C8DCB">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5339C712">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199E65D8">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2DBE93ED">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1DB485B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3AF16845">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0426E8BD">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6BFCEE53">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71B4D1B5">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675F083">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31B9A00A">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32BBDDFE">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2ABF6D9">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379B8A50">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2BFECDEB">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4D426E97">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284E065D">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7A6E6F54">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28834846">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2688FB12">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24DF8CF6">
      <w:pPr>
        <w:pStyle w:val="23"/>
        <w:tabs>
          <w:tab w:val="right" w:leader="middleDot" w:pos="9120"/>
          <w:tab w:val="clear" w:pos="8960"/>
        </w:tabs>
        <w:sectPr>
          <w:footerReference r:id="rId15" w:type="default"/>
          <w:footerReference r:id="rId16" w:type="even"/>
          <w:pgSz w:w="11907" w:h="16840"/>
          <w:pgMar w:top="1928" w:right="1418" w:bottom="1758" w:left="1418" w:header="851" w:footer="1474" w:gutter="0"/>
          <w:pgNumType w:start="5"/>
          <w:cols w:space="720" w:num="1"/>
          <w:docGrid w:type="lines" w:linePitch="312" w:charSpace="0"/>
        </w:sectPr>
      </w:pPr>
    </w:p>
    <w:p w14:paraId="252042EE">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225165E6">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3394B82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6153E375">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2BCC4CF6">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6B6557D3">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0B2C687B">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5A889C89">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88D953B">
      <w:pPr>
        <w:pStyle w:val="20"/>
        <w:tabs>
          <w:tab w:val="right" w:leader="middleDot" w:pos="9120"/>
          <w:tab w:val="clear" w:pos="8777"/>
        </w:tabs>
        <w:jc w:val="both"/>
        <w:rPr>
          <w:rFonts w:ascii="Times New Roman" w:hAnsi="Times New Roman" w:eastAsia="仿宋_GB2312"/>
          <w:sz w:val="32"/>
          <w:szCs w:val="32"/>
        </w:rPr>
        <w:sectPr>
          <w:footerReference r:id="rId17" w:type="default"/>
          <w:footerReference r:id="rId18" w:type="even"/>
          <w:pgSz w:w="11907" w:h="16840"/>
          <w:pgMar w:top="1928" w:right="1418" w:bottom="1758" w:left="1418" w:header="851" w:footer="1474" w:gutter="0"/>
          <w:pgNumType w:start="5"/>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2B09594F">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30385316">
      <w:pPr>
        <w:widowControl w:val="0"/>
        <w:overflowPunct w:val="0"/>
        <w:autoSpaceDE w:val="0"/>
        <w:spacing w:line="600" w:lineRule="exact"/>
        <w:jc w:val="center"/>
        <w:rPr>
          <w:rFonts w:ascii="Times New Roman" w:hAnsi="Times New Roman" w:eastAsia="仿宋_GB2312"/>
          <w:color w:val="000000" w:themeColor="text1"/>
        </w:rPr>
      </w:pPr>
    </w:p>
    <w:p w14:paraId="0D3692F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360B0004">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01989F10">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5A8C2E44">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690BA07C">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9" w:type="default"/>
          <w:footerReference r:id="rId20" w:type="even"/>
          <w:pgSz w:w="11907" w:h="16840"/>
          <w:pgMar w:top="1928" w:right="1418" w:bottom="1758" w:left="1418" w:header="851" w:footer="1474" w:gutter="0"/>
          <w:pgNumType w:start="1"/>
          <w:cols w:space="720" w:num="1"/>
          <w:docGrid w:type="lines" w:linePitch="312" w:charSpace="0"/>
        </w:sectPr>
      </w:pPr>
      <w:bookmarkStart w:id="6" w:name="_Toc203405952"/>
      <w:bookmarkStart w:id="7" w:name="_Toc28006"/>
      <w:bookmarkStart w:id="8" w:name="_Toc7188"/>
    </w:p>
    <w:bookmarkEnd w:id="6"/>
    <w:bookmarkEnd w:id="7"/>
    <w:p w14:paraId="4BB22C9C">
      <w:pPr>
        <w:pStyle w:val="5"/>
        <w:overflowPunct w:val="0"/>
        <w:autoSpaceDE w:val="0"/>
        <w:spacing w:line="588" w:lineRule="exact"/>
        <w:jc w:val="center"/>
        <w:rPr>
          <w:rFonts w:hint="default" w:ascii="方正小标宋_GBK" w:eastAsia="方正小标宋_GBK" w:cs="Times New Roman"/>
          <w:sz w:val="44"/>
          <w:szCs w:val="44"/>
        </w:rPr>
      </w:pPr>
      <w:bookmarkStart w:id="9" w:name="_Toc405339352"/>
      <w:bookmarkStart w:id="10" w:name="_Toc14137815"/>
      <w:bookmarkStart w:id="11" w:name="_Toc1253284334"/>
      <w:bookmarkStart w:id="12" w:name="_Toc216772812"/>
      <w:bookmarkStart w:id="13" w:name="_Toc880109993"/>
      <w:bookmarkStart w:id="14" w:name="_Toc210485559"/>
      <w:bookmarkStart w:id="15" w:name="_Toc630259221"/>
      <w:bookmarkStart w:id="16" w:name="_Toc1177424828_WPSOffice_Level1"/>
    </w:p>
    <w:p w14:paraId="106762C3">
      <w:pPr>
        <w:pStyle w:val="5"/>
        <w:overflowPunct w:val="0"/>
        <w:autoSpaceDE w:val="0"/>
        <w:spacing w:line="588" w:lineRule="exact"/>
        <w:jc w:val="center"/>
        <w:rPr>
          <w:rFonts w:hint="default" w:ascii="方正小标宋_GBK" w:eastAsia="方正小标宋_GBK" w:cs="Times New Roman"/>
          <w:sz w:val="44"/>
          <w:szCs w:val="44"/>
        </w:rPr>
      </w:pPr>
    </w:p>
    <w:p w14:paraId="36A289D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744932969"/>
      <w:bookmarkStart w:id="18" w:name="_Toc10420"/>
      <w:bookmarkStart w:id="19" w:name="_Toc204203287"/>
      <w:bookmarkStart w:id="20" w:name="_Toc2117078970"/>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2C8C4229">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4CF69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54BC69D0">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3E273B14">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5DB56534">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74D6AB63">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5C459A51">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07E3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38603694">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1066303590"/>
            <w:bookmarkStart w:id="27" w:name="_Toc207274835"/>
            <w:bookmarkStart w:id="28" w:name="_Toc835189409"/>
            <w:bookmarkStart w:id="29" w:name="_Toc1519700252_WPSOffice_Level2"/>
            <w:bookmarkStart w:id="30" w:name="_Toc1419561547"/>
            <w:bookmarkStart w:id="31" w:name="_Toc22828"/>
            <w:bookmarkStart w:id="32" w:name="_Toc203405955"/>
            <w:bookmarkStart w:id="33" w:name="_Toc210485561"/>
            <w:bookmarkStart w:id="34" w:name="_Toc47147424_WPSOffice_Level1"/>
            <w:bookmarkStart w:id="35" w:name="_Toc1609400580"/>
            <w:bookmarkStart w:id="36" w:name="_Toc1849915797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20B5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72AEBFFD">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552268D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06CCC4E8">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C14087C">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6E40668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526BDE6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2695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3C0353C">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539788D5">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C3B341A">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3B020D8B">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6D8CFC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064ECD0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1AEC1C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461B5978">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7E5603C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597A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24027E5">
            <w:pPr>
              <w:widowControl w:val="0"/>
              <w:overflowPunct w:val="0"/>
              <w:autoSpaceDE w:val="0"/>
              <w:spacing w:line="260" w:lineRule="exact"/>
              <w:jc w:val="center"/>
              <w:rPr>
                <w:rFonts w:ascii="Times New Roman" w:hAnsi="Times New Roman" w:eastAsia="宋体"/>
                <w:color w:val="000000" w:themeColor="text1"/>
                <w:sz w:val="21"/>
                <w:szCs w:val="21"/>
              </w:rPr>
            </w:pPr>
          </w:p>
          <w:p w14:paraId="7FDCB3B1">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3E4A63D5">
            <w:pPr>
              <w:widowControl w:val="0"/>
              <w:overflowPunct w:val="0"/>
              <w:autoSpaceDE w:val="0"/>
              <w:spacing w:line="260" w:lineRule="exact"/>
              <w:jc w:val="center"/>
              <w:rPr>
                <w:rFonts w:ascii="Times New Roman" w:hAnsi="Times New Roman" w:eastAsia="宋体"/>
                <w:color w:val="000000" w:themeColor="text1"/>
                <w:sz w:val="21"/>
                <w:szCs w:val="21"/>
              </w:rPr>
            </w:pPr>
          </w:p>
          <w:p w14:paraId="5592B9B1">
            <w:pPr>
              <w:widowControl w:val="0"/>
              <w:overflowPunct w:val="0"/>
              <w:autoSpaceDE w:val="0"/>
              <w:spacing w:line="200" w:lineRule="exact"/>
              <w:jc w:val="center"/>
              <w:rPr>
                <w:rFonts w:ascii="Times New Roman" w:hAnsi="Times New Roman" w:eastAsia="宋体"/>
                <w:color w:val="000000" w:themeColor="text1"/>
                <w:sz w:val="21"/>
                <w:szCs w:val="21"/>
              </w:rPr>
            </w:pPr>
          </w:p>
          <w:p w14:paraId="32550F95">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7DF7DF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50F205B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67FA8FF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57EF362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772C120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78D15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629C78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1F81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09CF14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12766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EAB0FF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260FBBD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1840B33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22C5F9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DC29399">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03BDE8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5188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0FE9C8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71881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6F7E34C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463A276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36B8E8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175E81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E857D4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230DCE7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57B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DB3DF4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37FEE7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38A5627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12B5D57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E4EC35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3EAE629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CE120C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76D98E6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B9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EB060D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BC09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5F03F8D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6CAB9AD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67FB015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77EC828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C5375C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D375C8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DB0E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59532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B45084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2B6E958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79C556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45C8F8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15078D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68BC8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2601C5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1FA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83BBA7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B66EBF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785DC78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51B99A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24F05C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244B1A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ADA00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4BAB335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5F5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7D21CB9">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42BF5F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6EA110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6AF0EA2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018CAD3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D8451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6BDA80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7216C8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A37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3F0C9BD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15BD24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12269A5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CD80FC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70E30C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41EA1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5219E9A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1EB71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0F2F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C40BDA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AE627F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29B6578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54321F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FCB5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778A74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7D34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1D0E77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A65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5DBCEA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B9C1BD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2B512E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1B2DD98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53F3098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55B67C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9C28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07A924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A1D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A36FE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6D97AA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7A96657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9008F5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4A681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533109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64718BB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724D5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1244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74FBC2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61338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309BEBA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2CD514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0E2115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5FA3AB8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97790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7C59A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EFE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633F9C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EAA5D6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2D0CB39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234646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45DFF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63588AA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7F53D18">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6A9129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024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1A8B4A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3C109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0672DB2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211F407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7BC7AD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0AE3D9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3997D4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44B9B4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130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058C1B4">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43FCCF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6810C85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19F187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1F0549D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043C81C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8AA314">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5938CD3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2D0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2E30E6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1C4473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5F95602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42B0679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76814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1A67702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D017BF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515679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41F60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6411F8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AAA9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775C18D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7F53E0C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47C389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363C40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4BD3A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2F2F347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060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5AAB0D4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386366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6230EDB5">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7DEB20C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5980F6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77C4DBC8">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52419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BD5D2F">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C569D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205ED139">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754FBF5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6C2CC1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4AF9A85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976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BE1D4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5A663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52D4C3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5EDE38D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6DF9EDE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14D69C6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771187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7420718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C7F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E01958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95E05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3ABBC7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0CD436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044223F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7E1B82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0A64A8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220378D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B73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478E042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0CAE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237F6C0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74E729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FB5920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24442A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4AEC33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2C6F7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01C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14ED9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542EE4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66724F9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117923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538A232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4B281F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01BC1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2F6C67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5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B0028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C59E6D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425EB4E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621B561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3628D3E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4FE9C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40BF2A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44A796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5274C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DDD4217">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1911D3B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3BF6141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67811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437AF8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54767F4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531E3FF2">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4649D70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0A1C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AAF5C71">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7E864484">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1A335A94">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34689D91">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42399565">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216772815"/>
      <w:bookmarkStart w:id="38" w:name="_Toc1611782013"/>
      <w:bookmarkStart w:id="39" w:name="_Toc67255184"/>
    </w:p>
    <w:p w14:paraId="1189D80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41AB82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C1D28BD">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31AEB909">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374EB1CF">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216772816"/>
      <w:bookmarkStart w:id="41" w:name="_Toc1932648258"/>
      <w:bookmarkStart w:id="42" w:name="_Toc1542435240"/>
      <w:bookmarkStart w:id="43" w:name="_Toc1965830002"/>
      <w:bookmarkStart w:id="44" w:name="_Toc749273522_WPSOffice_Level2"/>
      <w:bookmarkStart w:id="45" w:name="_Toc236956541"/>
      <w:bookmarkStart w:id="46" w:name="_Toc21615"/>
      <w:bookmarkStart w:id="47" w:name="_Toc210485562"/>
      <w:bookmarkStart w:id="48" w:name="_Toc203405956"/>
    </w:p>
    <w:p w14:paraId="4A23F026">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0F252653">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2959575D">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5AF89D5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72E797F7">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302732836"/>
      <w:bookmarkStart w:id="51" w:name="_Toc1956447319"/>
      <w:bookmarkStart w:id="52" w:name="_Toc1583296229"/>
      <w:bookmarkStart w:id="53" w:name="_Toc1636479127"/>
      <w:bookmarkStart w:id="54" w:name="_Toc2069456059"/>
      <w:bookmarkStart w:id="55" w:name="_Toc2657"/>
      <w:r>
        <w:rPr>
          <w:rFonts w:hint="eastAsia" w:ascii="楷体_GB2312" w:hAnsi="黑体"/>
          <w:color w:val="000000" w:themeColor="text1"/>
        </w:rPr>
        <w:t>第一节  指导思想</w:t>
      </w:r>
      <w:bookmarkEnd w:id="50"/>
      <w:bookmarkEnd w:id="51"/>
      <w:bookmarkEnd w:id="52"/>
      <w:bookmarkEnd w:id="53"/>
      <w:bookmarkEnd w:id="54"/>
      <w:bookmarkEnd w:id="55"/>
    </w:p>
    <w:p w14:paraId="5114E2CB">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6F90614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2EBBE843">
      <w:pPr>
        <w:pStyle w:val="7"/>
        <w:overflowPunct w:val="0"/>
        <w:autoSpaceDE w:val="0"/>
        <w:spacing w:line="588" w:lineRule="exact"/>
        <w:ind w:firstLine="640"/>
        <w:jc w:val="both"/>
        <w:rPr>
          <w:rFonts w:ascii="Times New Roman" w:hAnsi="Times New Roman"/>
          <w:color w:val="000000" w:themeColor="text1"/>
        </w:rPr>
      </w:pPr>
      <w:bookmarkStart w:id="56" w:name="_Toc835706034"/>
      <w:bookmarkStart w:id="57" w:name="_Toc5435"/>
      <w:bookmarkStart w:id="58" w:name="_Toc637981336"/>
      <w:bookmarkStart w:id="59" w:name="_Toc244923109"/>
    </w:p>
    <w:p w14:paraId="78BF4B92">
      <w:pPr>
        <w:pStyle w:val="7"/>
        <w:overflowPunct w:val="0"/>
        <w:autoSpaceDE w:val="0"/>
        <w:spacing w:line="588" w:lineRule="exact"/>
        <w:ind w:firstLine="0" w:firstLineChars="0"/>
        <w:rPr>
          <w:rFonts w:ascii="楷体_GB2312" w:hAnsi="黑体"/>
          <w:color w:val="000000" w:themeColor="text1"/>
        </w:rPr>
      </w:pPr>
      <w:bookmarkStart w:id="60" w:name="_Toc1459300290"/>
      <w:bookmarkStart w:id="61" w:name="_Toc744211246"/>
      <w:r>
        <w:rPr>
          <w:rFonts w:hint="eastAsia" w:ascii="楷体_GB2312" w:hAnsi="黑体"/>
          <w:color w:val="000000" w:themeColor="text1"/>
        </w:rPr>
        <w:t>第二节  必须遵循的原则</w:t>
      </w:r>
      <w:bookmarkEnd w:id="56"/>
      <w:bookmarkEnd w:id="57"/>
      <w:bookmarkEnd w:id="58"/>
      <w:bookmarkEnd w:id="59"/>
      <w:bookmarkEnd w:id="60"/>
      <w:bookmarkEnd w:id="61"/>
    </w:p>
    <w:p w14:paraId="121A53B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F3FBE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7F0F09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6A0570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18000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3FBBE9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4612DB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5BD796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EE44EB">
      <w:pPr>
        <w:pStyle w:val="6"/>
        <w:keepNext w:val="0"/>
        <w:keepLines w:val="0"/>
        <w:overflowPunct w:val="0"/>
        <w:autoSpaceDE w:val="0"/>
        <w:spacing w:line="588" w:lineRule="exact"/>
        <w:rPr>
          <w:rFonts w:ascii="Times New Roman" w:hAnsi="Times New Roman"/>
          <w:color w:val="000000" w:themeColor="text1"/>
          <w:szCs w:val="32"/>
        </w:rPr>
      </w:pPr>
      <w:bookmarkStart w:id="62" w:name="_Toc216772817"/>
      <w:bookmarkStart w:id="63" w:name="_Toc1360480919"/>
      <w:bookmarkStart w:id="64" w:name="_Toc545715147"/>
      <w:bookmarkStart w:id="65" w:name="_Toc210485563"/>
      <w:bookmarkStart w:id="66" w:name="_Toc1819552214"/>
      <w:bookmarkStart w:id="67" w:name="_Toc2129395431"/>
      <w:bookmarkStart w:id="68" w:name="_Toc1934709032_WPSOffice_Level2"/>
      <w:bookmarkStart w:id="69" w:name="_Toc842065674"/>
      <w:bookmarkStart w:id="70" w:name="_Toc8802"/>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1D3F2421">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C920D70">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1254527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35FA5F55">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482B0F5E">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0C1EBA1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71741781">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37E2227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468F0A50">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51A8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017B76F9">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528836409"/>
            <w:bookmarkStart w:id="72" w:name="_Toc1649102853"/>
            <w:bookmarkStart w:id="73" w:name="_Toc203405958"/>
            <w:bookmarkStart w:id="74" w:name="_Toc18966"/>
            <w:bookmarkStart w:id="75" w:name="_Toc1555316277"/>
            <w:bookmarkStart w:id="76" w:name="_Toc23456"/>
            <w:bookmarkStart w:id="77" w:name="_Toc24965"/>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71CF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8DD59B">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30952C">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C34BE3">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FBA108">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5B206BE1">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C1370FE">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19594FD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E646C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3478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18C8D9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72677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47FF0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72F2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64305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58B15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164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59B941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2E6666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01836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036F7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E91E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FDA4C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A1E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2FA144F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AEBFF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115D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FF987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B5A0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A0E5D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05FA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465DC5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898A8B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45A55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6E05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93BE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368D1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47E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B7EEA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BFF73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8F9B02">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DE52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B14EB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2063A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E8D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27121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5FA7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1DF72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993C2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21A92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DD19F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6F5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7650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B2787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FF2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2086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00CD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DF1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B8C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4B3D6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19EF5A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6ABA2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C7F9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68B8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C0A55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3223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B605D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87C4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FC909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1418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5BE411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9619B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96C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4C0FD4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9A5AD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543BA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BCE6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4DCA4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BF53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51C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8BC953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7497EF0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244E969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C2C31F">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A4ED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52534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2080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30E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A59E3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91180B7">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CA0B32">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C62A8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1B287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14C0A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A9AB9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77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3BCD6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24E60A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139A8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7588B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62F39D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92B6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963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A8B3F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D8A39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06631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3DDA7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FE13B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7AD72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151A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AEF222">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535749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3443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F70B6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CD10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CC499A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9740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10492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C1AB4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CA4B0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A6080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321526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CD2D4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EC2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240471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495E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27463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60E87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F81646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E379F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79CC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EBA8B7">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EA1A92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CDF89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05F70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26AC2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1DEB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B4B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053245">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541F6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CFEAD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ADF8A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31D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20EEC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783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0CBF4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E1E65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FFA772C">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96452A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D69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FD372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6A50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423756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8A11C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D0861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8E36D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A2994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BF0D8C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A4E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7DE54A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76271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35146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9CB6F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A23D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E5FD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C18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27FD6F0D">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5FB6B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5306D6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6B517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195C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C6180F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038C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0CF1ED5D">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25663"/>
            <w:bookmarkStart w:id="79" w:name="_Toc210485564"/>
            <w:bookmarkStart w:id="80" w:name="_Toc1545280841"/>
            <w:bookmarkStart w:id="81" w:name="_Toc1076518910_WPSOffice_Level1"/>
            <w:bookmarkStart w:id="82" w:name="_Toc568752616"/>
            <w:bookmarkStart w:id="83" w:name="_Toc18323"/>
            <w:bookmarkStart w:id="84" w:name="_Toc1782276538"/>
            <w:bookmarkStart w:id="85" w:name="_Toc1166301323"/>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2C621BAC">
      <w:pPr>
        <w:pStyle w:val="5"/>
        <w:overflowPunct w:val="0"/>
        <w:autoSpaceDE w:val="0"/>
        <w:spacing w:line="588" w:lineRule="exact"/>
        <w:ind w:firstLine="640" w:firstLineChars="200"/>
        <w:rPr>
          <w:rFonts w:hint="default" w:cs="Times New Roman"/>
        </w:rPr>
      </w:pPr>
    </w:p>
    <w:p w14:paraId="7187AAF3">
      <w:pPr>
        <w:pStyle w:val="5"/>
        <w:overflowPunct w:val="0"/>
        <w:autoSpaceDE w:val="0"/>
        <w:spacing w:line="588" w:lineRule="exact"/>
        <w:jc w:val="center"/>
        <w:rPr>
          <w:rFonts w:hint="default" w:ascii="方正小标宋_GBK" w:eastAsia="方正小标宋_GBK" w:cs="Times New Roman"/>
          <w:sz w:val="44"/>
          <w:szCs w:val="44"/>
        </w:rPr>
      </w:pPr>
      <w:bookmarkStart w:id="86" w:name="_Toc216772818"/>
      <w:bookmarkStart w:id="87" w:name="_Toc345950021"/>
    </w:p>
    <w:p w14:paraId="4AD6A37F">
      <w:pPr>
        <w:pStyle w:val="5"/>
        <w:overflowPunct w:val="0"/>
        <w:autoSpaceDE w:val="0"/>
        <w:spacing w:line="588" w:lineRule="exact"/>
        <w:jc w:val="center"/>
        <w:rPr>
          <w:rFonts w:hint="default" w:ascii="方正小标宋_GBK" w:eastAsia="方正小标宋_GBK" w:cs="Times New Roman"/>
          <w:sz w:val="44"/>
          <w:szCs w:val="44"/>
        </w:rPr>
      </w:pPr>
    </w:p>
    <w:p w14:paraId="406641F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574D4E8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60944069"/>
      <w:bookmarkStart w:id="89" w:name="_Toc216772819"/>
      <w:r>
        <w:rPr>
          <w:rFonts w:ascii="方正小标宋_GBK" w:eastAsia="方正小标宋_GBK" w:cs="Times New Roman"/>
          <w:sz w:val="44"/>
          <w:szCs w:val="44"/>
        </w:rPr>
        <w:t xml:space="preserve">  巩固壮大实体经济根基</w:t>
      </w:r>
      <w:bookmarkEnd w:id="88"/>
      <w:bookmarkEnd w:id="89"/>
    </w:p>
    <w:p w14:paraId="67B779B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1AD8E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1B458FA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FDD9F8">
      <w:pPr>
        <w:pStyle w:val="6"/>
        <w:keepNext w:val="0"/>
        <w:keepLines w:val="0"/>
        <w:overflowPunct w:val="0"/>
        <w:autoSpaceDE w:val="0"/>
        <w:spacing w:line="588" w:lineRule="exact"/>
        <w:rPr>
          <w:rFonts w:ascii="Times New Roman" w:hAnsi="Times New Roman"/>
          <w:color w:val="000000" w:themeColor="text1"/>
        </w:rPr>
      </w:pPr>
      <w:bookmarkStart w:id="90" w:name="_Toc216772820"/>
      <w:bookmarkStart w:id="91" w:name="_Toc494013217"/>
      <w:r>
        <w:rPr>
          <w:rFonts w:ascii="Times New Roman" w:hAnsi="Times New Roman"/>
          <w:color w:val="000000" w:themeColor="text1"/>
        </w:rPr>
        <w:t>第五章  加快构建具有湖南特色的现代化产业体系</w:t>
      </w:r>
      <w:bookmarkEnd w:id="90"/>
      <w:bookmarkEnd w:id="91"/>
    </w:p>
    <w:p w14:paraId="7A910A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2CFE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FC5008C">
      <w:pPr>
        <w:widowControl w:val="0"/>
        <w:overflowPunct w:val="0"/>
        <w:autoSpaceDE w:val="0"/>
        <w:spacing w:line="588" w:lineRule="exact"/>
        <w:jc w:val="center"/>
        <w:rPr>
          <w:rFonts w:ascii="Times New Roman" w:hAnsi="Times New Roman" w:eastAsia="仿宋_GB2312"/>
          <w:color w:val="000000" w:themeColor="text1"/>
        </w:rPr>
      </w:pPr>
    </w:p>
    <w:p w14:paraId="6F0AB04D">
      <w:pPr>
        <w:widowControl w:val="0"/>
        <w:overflowPunct w:val="0"/>
        <w:autoSpaceDE w:val="0"/>
        <w:spacing w:line="588" w:lineRule="exact"/>
        <w:jc w:val="center"/>
        <w:rPr>
          <w:rFonts w:ascii="Times New Roman" w:hAnsi="Times New Roman" w:eastAsia="楷体_GB2312"/>
          <w:color w:val="000000" w:themeColor="text1"/>
        </w:rPr>
      </w:pPr>
      <w:bookmarkStart w:id="92" w:name="_Toc1645559982"/>
      <w:bookmarkStart w:id="93" w:name="_Toc1723144917"/>
      <w:r>
        <w:rPr>
          <w:rFonts w:ascii="Times New Roman" w:hAnsi="Times New Roman" w:eastAsia="楷体_GB2312"/>
          <w:color w:val="000000" w:themeColor="text1"/>
        </w:rPr>
        <w:t>第一节  改造提升传统产业</w:t>
      </w:r>
      <w:bookmarkEnd w:id="92"/>
      <w:bookmarkEnd w:id="93"/>
    </w:p>
    <w:p w14:paraId="63A7877F">
      <w:pPr>
        <w:pStyle w:val="7"/>
        <w:overflowPunct w:val="0"/>
        <w:autoSpaceDE w:val="0"/>
        <w:spacing w:line="588" w:lineRule="exact"/>
        <w:ind w:firstLine="0" w:firstLineChars="0"/>
        <w:rPr>
          <w:rFonts w:ascii="Times New Roman" w:hAnsi="Times New Roman"/>
          <w:color w:val="000000" w:themeColor="text1"/>
          <w:szCs w:val="32"/>
        </w:rPr>
      </w:pPr>
    </w:p>
    <w:p w14:paraId="2C1310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7E13835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5BFEE7">
      <w:pPr>
        <w:pStyle w:val="7"/>
        <w:overflowPunct w:val="0"/>
        <w:autoSpaceDE w:val="0"/>
        <w:spacing w:line="588" w:lineRule="exact"/>
        <w:ind w:firstLine="0" w:firstLineChars="0"/>
        <w:rPr>
          <w:rFonts w:ascii="Times New Roman" w:hAnsi="Times New Roman"/>
          <w:color w:val="000000" w:themeColor="text1"/>
          <w:szCs w:val="32"/>
        </w:rPr>
      </w:pPr>
      <w:bookmarkStart w:id="94" w:name="_Toc1008774615"/>
      <w:bookmarkStart w:id="95" w:name="_Toc1693467716"/>
      <w:r>
        <w:rPr>
          <w:rFonts w:ascii="Times New Roman" w:hAnsi="Times New Roman"/>
          <w:color w:val="000000" w:themeColor="text1"/>
          <w:szCs w:val="32"/>
        </w:rPr>
        <w:t>第二节  巩固延伸优势产业</w:t>
      </w:r>
      <w:bookmarkEnd w:id="94"/>
      <w:bookmarkEnd w:id="95"/>
    </w:p>
    <w:p w14:paraId="7DFB976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D38D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3D089E33">
      <w:pPr>
        <w:pStyle w:val="7"/>
        <w:overflowPunct w:val="0"/>
        <w:autoSpaceDE w:val="0"/>
        <w:spacing w:line="588" w:lineRule="exact"/>
        <w:ind w:firstLine="0" w:firstLineChars="0"/>
        <w:rPr>
          <w:rFonts w:ascii="Times New Roman" w:hAnsi="Times New Roman"/>
          <w:color w:val="000000" w:themeColor="text1"/>
          <w:szCs w:val="32"/>
        </w:rPr>
      </w:pPr>
      <w:bookmarkStart w:id="96" w:name="_Toc1545690232"/>
      <w:bookmarkStart w:id="97" w:name="_Toc1294952123"/>
      <w:r>
        <w:rPr>
          <w:rFonts w:ascii="Times New Roman" w:hAnsi="Times New Roman"/>
          <w:color w:val="000000" w:themeColor="text1"/>
          <w:szCs w:val="32"/>
        </w:rPr>
        <w:t>第三节  培育壮大新兴产业</w:t>
      </w:r>
      <w:bookmarkEnd w:id="96"/>
      <w:bookmarkEnd w:id="97"/>
    </w:p>
    <w:p w14:paraId="668E47E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39F44C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D6C0ACC">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BFC0E0">
      <w:pPr>
        <w:pStyle w:val="7"/>
        <w:overflowPunct w:val="0"/>
        <w:autoSpaceDE w:val="0"/>
        <w:spacing w:line="588" w:lineRule="exact"/>
        <w:ind w:firstLine="0" w:firstLineChars="0"/>
        <w:rPr>
          <w:rFonts w:ascii="Times New Roman" w:hAnsi="Times New Roman"/>
          <w:color w:val="000000" w:themeColor="text1"/>
          <w:szCs w:val="32"/>
        </w:rPr>
      </w:pPr>
      <w:bookmarkStart w:id="98" w:name="_Toc1045912042"/>
      <w:bookmarkStart w:id="99" w:name="_Toc1440063852"/>
      <w:r>
        <w:rPr>
          <w:rFonts w:ascii="Times New Roman" w:hAnsi="Times New Roman"/>
          <w:color w:val="000000" w:themeColor="text1"/>
          <w:szCs w:val="32"/>
        </w:rPr>
        <w:t>第四节  前瞻布局未来产业</w:t>
      </w:r>
      <w:bookmarkEnd w:id="98"/>
      <w:bookmarkEnd w:id="99"/>
    </w:p>
    <w:p w14:paraId="2D71287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8CD0EB1">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A3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57707968">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1989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EABFF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1FC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DB1A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632B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E40A6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3389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720DC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5A4D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B653D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3EC4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75B6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2B64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D4895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3B564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85F4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0EB4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7E476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5D09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25A9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282C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CAB64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0000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25BA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2018422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216772821"/>
      <w:bookmarkStart w:id="101" w:name="_Toc1709020592"/>
    </w:p>
    <w:p w14:paraId="3391F2F0">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79CDA1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10A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0EF5F72D">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70CE1DB">
      <w:pPr>
        <w:pStyle w:val="7"/>
        <w:overflowPunct w:val="0"/>
        <w:autoSpaceDE w:val="0"/>
        <w:spacing w:line="588" w:lineRule="exact"/>
        <w:ind w:firstLine="0" w:firstLineChars="0"/>
        <w:rPr>
          <w:rFonts w:ascii="Times New Roman" w:hAnsi="Times New Roman"/>
          <w:color w:val="000000" w:themeColor="text1"/>
        </w:rPr>
      </w:pPr>
      <w:bookmarkStart w:id="102" w:name="_Toc2018169733"/>
      <w:bookmarkStart w:id="103" w:name="_Toc558357632"/>
      <w:r>
        <w:rPr>
          <w:rFonts w:ascii="Times New Roman" w:hAnsi="Times New Roman"/>
          <w:color w:val="000000" w:themeColor="text1"/>
        </w:rPr>
        <w:t>第一节  激活智能化发展动能</w:t>
      </w:r>
      <w:bookmarkEnd w:id="102"/>
      <w:bookmarkEnd w:id="103"/>
    </w:p>
    <w:p w14:paraId="2FC442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185B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498A94FA">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682D62">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7DB2FB2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04947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4E74041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E59B71">
      <w:pPr>
        <w:pStyle w:val="7"/>
        <w:overflowPunct w:val="0"/>
        <w:autoSpaceDE w:val="0"/>
        <w:spacing w:line="588" w:lineRule="exact"/>
        <w:ind w:firstLine="0" w:firstLineChars="0"/>
        <w:rPr>
          <w:rFonts w:ascii="Times New Roman" w:hAnsi="Times New Roman"/>
          <w:color w:val="000000" w:themeColor="text1"/>
        </w:rPr>
      </w:pPr>
      <w:bookmarkStart w:id="106" w:name="_Toc902487155"/>
      <w:bookmarkStart w:id="107" w:name="_Toc643013210"/>
      <w:r>
        <w:rPr>
          <w:rFonts w:ascii="Times New Roman" w:hAnsi="Times New Roman"/>
          <w:color w:val="000000" w:themeColor="text1"/>
        </w:rPr>
        <w:t>第三节  构建融合化发展格局</w:t>
      </w:r>
      <w:bookmarkEnd w:id="106"/>
      <w:bookmarkEnd w:id="107"/>
    </w:p>
    <w:p w14:paraId="20D83B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15794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767622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46FB3A">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402AA2F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04250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52FA564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59FAD974">
      <w:pPr>
        <w:pStyle w:val="7"/>
        <w:overflowPunct w:val="0"/>
        <w:autoSpaceDE w:val="0"/>
        <w:spacing w:line="588" w:lineRule="exact"/>
        <w:ind w:firstLine="0" w:firstLineChars="0"/>
        <w:rPr>
          <w:rFonts w:ascii="Times New Roman" w:hAnsi="Times New Roman"/>
          <w:color w:val="000000" w:themeColor="text1"/>
          <w:szCs w:val="32"/>
        </w:rPr>
      </w:pPr>
      <w:bookmarkStart w:id="110" w:name="_Toc508065567"/>
      <w:bookmarkStart w:id="111" w:name="_Toc920069763"/>
      <w:r>
        <w:rPr>
          <w:rFonts w:ascii="Times New Roman" w:hAnsi="Times New Roman"/>
          <w:color w:val="000000" w:themeColor="text1"/>
          <w:szCs w:val="32"/>
        </w:rPr>
        <w:t>第一节  推进生产性服务业向专业化和价值链高端延伸</w:t>
      </w:r>
      <w:bookmarkEnd w:id="110"/>
      <w:bookmarkEnd w:id="111"/>
    </w:p>
    <w:p w14:paraId="1C9D71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2192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3E2FB7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F65D74">
      <w:pPr>
        <w:pStyle w:val="7"/>
        <w:overflowPunct w:val="0"/>
        <w:autoSpaceDE w:val="0"/>
        <w:spacing w:line="588" w:lineRule="exact"/>
        <w:ind w:firstLine="0" w:firstLineChars="0"/>
        <w:rPr>
          <w:rFonts w:ascii="Times New Roman" w:hAnsi="Times New Roman"/>
          <w:color w:val="000000" w:themeColor="text1"/>
          <w:szCs w:val="32"/>
        </w:rPr>
      </w:pPr>
      <w:bookmarkStart w:id="112" w:name="_Toc1370708332"/>
      <w:bookmarkStart w:id="113" w:name="_Toc1531677311"/>
      <w:r>
        <w:rPr>
          <w:rFonts w:ascii="Times New Roman" w:hAnsi="Times New Roman"/>
          <w:color w:val="000000" w:themeColor="text1"/>
          <w:szCs w:val="32"/>
        </w:rPr>
        <w:t>第二节   促进生活性服务业高品质多样化便利化发展</w:t>
      </w:r>
      <w:bookmarkEnd w:id="112"/>
      <w:bookmarkEnd w:id="113"/>
    </w:p>
    <w:p w14:paraId="471BD5C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7647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0F06957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608537053"/>
      <w:bookmarkStart w:id="115" w:name="_Toc216772823"/>
    </w:p>
    <w:p w14:paraId="1780512C">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14E5E8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3751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040AA38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EC87756">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20D235C9">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7FAF28E">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6B8CA40F">
      <w:pPr>
        <w:pStyle w:val="7"/>
        <w:overflowPunct w:val="0"/>
        <w:autoSpaceDE w:val="0"/>
        <w:spacing w:line="588" w:lineRule="exact"/>
        <w:ind w:firstLine="640"/>
        <w:jc w:val="both"/>
        <w:rPr>
          <w:rFonts w:ascii="Times New Roman" w:hAnsi="Times New Roman"/>
          <w:color w:val="000000" w:themeColor="text1"/>
          <w:szCs w:val="32"/>
        </w:rPr>
      </w:pPr>
      <w:bookmarkStart w:id="118" w:name="_Toc1416066222"/>
      <w:bookmarkStart w:id="119" w:name="_Toc933273684"/>
    </w:p>
    <w:p w14:paraId="5A491B53">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782E27E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2DAA14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2E9A455">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475980C1">
      <w:pPr>
        <w:pStyle w:val="7"/>
        <w:overflowPunct w:val="0"/>
        <w:autoSpaceDE w:val="0"/>
        <w:spacing w:line="588" w:lineRule="exact"/>
        <w:ind w:firstLine="0" w:firstLineChars="0"/>
        <w:rPr>
          <w:rFonts w:ascii="Times New Roman" w:hAnsi="Times New Roman"/>
          <w:color w:val="000000" w:themeColor="text1"/>
          <w:szCs w:val="32"/>
        </w:rPr>
      </w:pPr>
      <w:bookmarkStart w:id="120" w:name="_Toc1290885886"/>
      <w:bookmarkStart w:id="121" w:name="_Toc456543592"/>
      <w:r>
        <w:rPr>
          <w:rFonts w:ascii="Times New Roman" w:hAnsi="Times New Roman"/>
          <w:color w:val="000000" w:themeColor="text1"/>
          <w:szCs w:val="32"/>
        </w:rPr>
        <w:t>第三节  集聚发展产业链群</w:t>
      </w:r>
      <w:bookmarkEnd w:id="120"/>
      <w:bookmarkEnd w:id="121"/>
    </w:p>
    <w:p w14:paraId="12D96AE4">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061ED641">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50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4BA84C27">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504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516D0FC">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65F1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AF6AE0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55A16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913EA6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0680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3CC1F4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5BD6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A2C3F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019E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71BB9A0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7463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85AE1C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6D69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E2887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7654E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612157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4075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0D567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1159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59448D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7ED0B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AF3D2E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65C16E5C">
      <w:pPr>
        <w:pStyle w:val="7"/>
        <w:overflowPunct w:val="0"/>
        <w:autoSpaceDE w:val="0"/>
        <w:spacing w:line="588" w:lineRule="exact"/>
        <w:ind w:firstLine="0" w:firstLineChars="0"/>
        <w:rPr>
          <w:rFonts w:ascii="Times New Roman" w:hAnsi="Times New Roman"/>
          <w:color w:val="000000" w:themeColor="text1"/>
          <w:szCs w:val="32"/>
        </w:rPr>
      </w:pPr>
      <w:bookmarkStart w:id="122" w:name="_Toc459591855"/>
      <w:bookmarkStart w:id="123" w:name="_Toc1488520018"/>
      <w:r>
        <w:rPr>
          <w:rFonts w:ascii="Times New Roman" w:hAnsi="Times New Roman"/>
          <w:color w:val="000000" w:themeColor="text1"/>
          <w:szCs w:val="32"/>
        </w:rPr>
        <w:t>第四节  创新示范应用场景</w:t>
      </w:r>
      <w:bookmarkEnd w:id="122"/>
      <w:bookmarkEnd w:id="123"/>
    </w:p>
    <w:p w14:paraId="56677C1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06699D6">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2341FBE8">
      <w:pPr>
        <w:pStyle w:val="5"/>
        <w:overflowPunct w:val="0"/>
        <w:autoSpaceDE w:val="0"/>
        <w:spacing w:line="588" w:lineRule="exact"/>
        <w:ind w:firstLine="640" w:firstLineChars="200"/>
        <w:rPr>
          <w:rFonts w:hint="default" w:eastAsia="仿宋_GB2312" w:cs="Times New Roman"/>
          <w:bCs/>
          <w:szCs w:val="32"/>
        </w:rPr>
      </w:pPr>
      <w:bookmarkStart w:id="124" w:name="_Toc8224"/>
      <w:bookmarkStart w:id="125" w:name="_Toc24454"/>
      <w:bookmarkStart w:id="126" w:name="_Toc203405983"/>
      <w:r>
        <w:rPr>
          <w:rFonts w:hint="default" w:eastAsia="仿宋_GB2312" w:cs="Times New Roman"/>
          <w:bCs/>
          <w:szCs w:val="32"/>
        </w:rPr>
        <w:br w:type="page"/>
      </w:r>
    </w:p>
    <w:p w14:paraId="045C1395">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2E6DC3A7">
      <w:pPr>
        <w:pStyle w:val="5"/>
        <w:overflowPunct w:val="0"/>
        <w:autoSpaceDE w:val="0"/>
        <w:spacing w:line="588" w:lineRule="exact"/>
        <w:jc w:val="center"/>
        <w:rPr>
          <w:rFonts w:hint="default" w:ascii="方正小标宋_GBK" w:eastAsia="方正小标宋_GBK" w:cs="Times New Roman"/>
          <w:sz w:val="44"/>
          <w:szCs w:val="44"/>
        </w:rPr>
      </w:pPr>
    </w:p>
    <w:p w14:paraId="0486651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718705A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2F6B64F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2E3FF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1AB6BF5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838F4B">
      <w:pPr>
        <w:pStyle w:val="6"/>
        <w:keepNext w:val="0"/>
        <w:keepLines w:val="0"/>
        <w:overflowPunct w:val="0"/>
        <w:autoSpaceDE w:val="0"/>
        <w:spacing w:line="588" w:lineRule="exact"/>
        <w:rPr>
          <w:rFonts w:ascii="Times New Roman" w:hAnsi="Times New Roman"/>
          <w:color w:val="000000" w:themeColor="text1"/>
        </w:rPr>
      </w:pPr>
      <w:bookmarkStart w:id="129" w:name="_Toc216772825"/>
      <w:bookmarkStart w:id="130" w:name="_Toc520923807"/>
      <w:r>
        <w:rPr>
          <w:rFonts w:ascii="Times New Roman" w:hAnsi="Times New Roman"/>
          <w:color w:val="000000" w:themeColor="text1"/>
        </w:rPr>
        <w:t>第九章  加强原始创新和关键核心技术攻关</w:t>
      </w:r>
      <w:bookmarkEnd w:id="129"/>
      <w:bookmarkEnd w:id="130"/>
    </w:p>
    <w:p w14:paraId="39F30F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F5F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95166B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1BC24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83BAD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A240B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4CA04E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6377FB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34F2F19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08DDBBC">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663E3EBD">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2E35BA5C">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48098D0F">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41F78713">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540C74BA">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E4C130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3A1DA6FC">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B959A0D">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070AC054">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B5B3BC6">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0C6A15A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ACB4649">
      <w:pPr>
        <w:pStyle w:val="6"/>
        <w:keepNext w:val="0"/>
        <w:keepLines w:val="0"/>
        <w:overflowPunct w:val="0"/>
        <w:autoSpaceDE w:val="0"/>
        <w:spacing w:line="588" w:lineRule="exact"/>
        <w:rPr>
          <w:rFonts w:ascii="Times New Roman" w:hAnsi="Times New Roman"/>
          <w:color w:val="000000" w:themeColor="text1"/>
        </w:rPr>
      </w:pPr>
      <w:bookmarkStart w:id="131" w:name="_Toc768428808"/>
      <w:bookmarkStart w:id="132" w:name="_Toc216772826"/>
      <w:r>
        <w:rPr>
          <w:rFonts w:ascii="Times New Roman" w:hAnsi="Times New Roman"/>
          <w:color w:val="000000" w:themeColor="text1"/>
        </w:rPr>
        <w:t>第十章  锻造战略科技力量</w:t>
      </w:r>
      <w:bookmarkEnd w:id="131"/>
      <w:bookmarkEnd w:id="132"/>
    </w:p>
    <w:p w14:paraId="1212CF3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761C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32B34B36">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5CED53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0A626E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D2758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43DA0007">
      <w:pPr>
        <w:pStyle w:val="7"/>
        <w:overflowPunct w:val="0"/>
        <w:autoSpaceDE w:val="0"/>
        <w:spacing w:line="588" w:lineRule="exact"/>
        <w:ind w:firstLine="640"/>
        <w:jc w:val="both"/>
        <w:rPr>
          <w:rFonts w:ascii="Times New Roman" w:hAnsi="Times New Roman"/>
          <w:color w:val="000000" w:themeColor="text1"/>
        </w:rPr>
      </w:pPr>
    </w:p>
    <w:p w14:paraId="0B7F50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5B0F64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1486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0CC4B0AA">
      <w:pPr>
        <w:pStyle w:val="7"/>
        <w:overflowPunct w:val="0"/>
        <w:autoSpaceDE w:val="0"/>
        <w:spacing w:line="588" w:lineRule="exact"/>
        <w:ind w:firstLine="640"/>
        <w:jc w:val="both"/>
        <w:rPr>
          <w:rFonts w:ascii="Times New Roman" w:hAnsi="Times New Roman"/>
          <w:color w:val="000000" w:themeColor="text1"/>
        </w:rPr>
      </w:pPr>
    </w:p>
    <w:p w14:paraId="1E8EB5A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37F42B3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94503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2E5038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421AB0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0F06A7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6D9F2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ED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E4233DA">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4B0E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3E96AD">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5C04A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17B162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26C8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0366B1">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35CE0C05">
      <w:pPr>
        <w:pStyle w:val="6"/>
        <w:keepNext w:val="0"/>
        <w:keepLines w:val="0"/>
        <w:overflowPunct w:val="0"/>
        <w:autoSpaceDE w:val="0"/>
        <w:spacing w:line="588" w:lineRule="exact"/>
        <w:rPr>
          <w:rFonts w:ascii="Times New Roman" w:hAnsi="Times New Roman"/>
          <w:color w:val="000000" w:themeColor="text1"/>
        </w:rPr>
      </w:pPr>
      <w:bookmarkStart w:id="133" w:name="_Toc442051495"/>
      <w:bookmarkStart w:id="134" w:name="_Toc216772827"/>
      <w:r>
        <w:rPr>
          <w:rFonts w:ascii="Times New Roman" w:hAnsi="Times New Roman"/>
          <w:color w:val="000000" w:themeColor="text1"/>
        </w:rPr>
        <w:t>第十一章  完善区域创新体系</w:t>
      </w:r>
      <w:bookmarkEnd w:id="133"/>
      <w:bookmarkEnd w:id="134"/>
    </w:p>
    <w:p w14:paraId="53940F35">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080FAF6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28F4C8B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B76B1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608F982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A8783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2182155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3BF11A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06886D0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B5C2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284C103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A72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46442AC7">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4825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72BC115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63A508">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27CBEB6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2110AE12">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36EE79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2185690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D806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4C062D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5E1C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694F142C">
      <w:pPr>
        <w:pStyle w:val="7"/>
        <w:overflowPunct w:val="0"/>
        <w:autoSpaceDE w:val="0"/>
        <w:spacing w:line="588" w:lineRule="exact"/>
        <w:ind w:firstLine="640"/>
        <w:jc w:val="both"/>
        <w:rPr>
          <w:rFonts w:ascii="Times New Roman" w:hAnsi="Times New Roman"/>
          <w:color w:val="000000" w:themeColor="text1"/>
        </w:rPr>
      </w:pPr>
    </w:p>
    <w:p w14:paraId="5765A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7751AE13">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C399F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79C77147">
      <w:pPr>
        <w:pStyle w:val="7"/>
        <w:overflowPunct w:val="0"/>
        <w:autoSpaceDE w:val="0"/>
        <w:spacing w:line="588" w:lineRule="exact"/>
        <w:ind w:firstLine="640"/>
        <w:jc w:val="both"/>
        <w:rPr>
          <w:rFonts w:ascii="Times New Roman" w:hAnsi="Times New Roman"/>
          <w:color w:val="000000" w:themeColor="text1"/>
        </w:rPr>
      </w:pPr>
    </w:p>
    <w:p w14:paraId="5E24EF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0A258E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BBF4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4DBB9FBE">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1C81CDF2">
      <w:pPr>
        <w:pStyle w:val="6"/>
        <w:keepNext w:val="0"/>
        <w:keepLines w:val="0"/>
        <w:overflowPunct w:val="0"/>
        <w:autoSpaceDE w:val="0"/>
        <w:spacing w:line="588" w:lineRule="exact"/>
        <w:rPr>
          <w:rFonts w:ascii="Times New Roman" w:hAnsi="Times New Roman"/>
          <w:color w:val="000000" w:themeColor="text1"/>
        </w:rPr>
      </w:pPr>
      <w:bookmarkStart w:id="137" w:name="_Toc216772829"/>
      <w:bookmarkStart w:id="138" w:name="_Toc232727173"/>
      <w:r>
        <w:rPr>
          <w:rFonts w:ascii="Times New Roman" w:hAnsi="Times New Roman"/>
          <w:color w:val="000000" w:themeColor="text1"/>
        </w:rPr>
        <w:t>第十三章  一体推进教育科技人才发展</w:t>
      </w:r>
      <w:bookmarkEnd w:id="137"/>
      <w:bookmarkEnd w:id="138"/>
    </w:p>
    <w:p w14:paraId="1935EF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EDD2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80B23F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C1635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64FCA3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F08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2740E4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38E36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207F79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E7E8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78BECA1B">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7CE5C1B">
      <w:pPr>
        <w:pStyle w:val="7"/>
        <w:overflowPunct w:val="0"/>
        <w:autoSpaceDE w:val="0"/>
        <w:spacing w:line="588" w:lineRule="exact"/>
        <w:ind w:firstLine="640"/>
        <w:jc w:val="both"/>
        <w:rPr>
          <w:rFonts w:ascii="Times New Roman" w:hAnsi="Times New Roman"/>
          <w:color w:val="000000" w:themeColor="text1"/>
        </w:rPr>
      </w:pPr>
    </w:p>
    <w:p w14:paraId="5984F76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6F2FF9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4DB95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9D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BDB9714">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54A4D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F63B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2EB8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8A84A0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05EA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E89565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FC4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2550E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0B5C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E0B60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B1D039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28B4ED5E">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0C334F00">
      <w:pPr>
        <w:pStyle w:val="5"/>
        <w:overflowPunct w:val="0"/>
        <w:autoSpaceDE w:val="0"/>
        <w:spacing w:line="588" w:lineRule="exact"/>
        <w:jc w:val="center"/>
        <w:rPr>
          <w:rFonts w:hint="default" w:ascii="方正小标宋_GBK" w:eastAsia="方正小标宋_GBK" w:cs="Times New Roman"/>
          <w:sz w:val="44"/>
          <w:szCs w:val="44"/>
        </w:rPr>
      </w:pPr>
    </w:p>
    <w:p w14:paraId="5A3C690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6A79E5B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40544FF1">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1039AA9B">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C5DD192">
      <w:pPr>
        <w:pStyle w:val="6"/>
        <w:keepNext w:val="0"/>
        <w:keepLines w:val="0"/>
        <w:overflowPunct w:val="0"/>
        <w:autoSpaceDE w:val="0"/>
        <w:spacing w:line="588" w:lineRule="exact"/>
        <w:rPr>
          <w:rFonts w:ascii="Times New Roman" w:hAnsi="Times New Roman"/>
          <w:color w:val="000000" w:themeColor="text1"/>
        </w:rPr>
      </w:pPr>
      <w:bookmarkStart w:id="142" w:name="_Toc976938419"/>
      <w:bookmarkStart w:id="143" w:name="_Toc216772831"/>
      <w:r>
        <w:rPr>
          <w:rFonts w:ascii="Times New Roman" w:hAnsi="Times New Roman"/>
          <w:color w:val="000000" w:themeColor="text1"/>
        </w:rPr>
        <w:t>第十四章  充分激发各类经营主体活力</w:t>
      </w:r>
      <w:bookmarkEnd w:id="142"/>
      <w:bookmarkEnd w:id="143"/>
    </w:p>
    <w:p w14:paraId="300BC36F">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484F0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65AC950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264686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6C87C825">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E5804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6A1FE52E">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611F15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37E47D69">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11827AF3">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745D0574">
      <w:pPr>
        <w:pStyle w:val="7"/>
        <w:overflowPunct w:val="0"/>
        <w:autoSpaceDE w:val="0"/>
        <w:spacing w:line="588" w:lineRule="exact"/>
        <w:ind w:firstLine="640"/>
        <w:jc w:val="both"/>
        <w:rPr>
          <w:rFonts w:ascii="Times New Roman" w:hAnsi="Times New Roman"/>
          <w:color w:val="000000" w:themeColor="text1"/>
          <w:szCs w:val="32"/>
        </w:rPr>
      </w:pPr>
    </w:p>
    <w:p w14:paraId="384DF9B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BD2896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2C60A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免申即享、直达快享。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E263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A56F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2799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F062EF">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29C6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AAECFF">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79DB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A915F8">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7384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C4BE00">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7F3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0EE1F6">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7FE2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B66E967">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F85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250760">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52D9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1E6C33">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1497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68E78B">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2D0D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D374B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395C00E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8273BC4">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05FE7C8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FE612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6091F9F6">
      <w:pPr>
        <w:pStyle w:val="7"/>
        <w:overflowPunct w:val="0"/>
        <w:autoSpaceDE w:val="0"/>
        <w:spacing w:line="588" w:lineRule="exact"/>
        <w:ind w:firstLine="0" w:firstLineChars="0"/>
        <w:rPr>
          <w:rFonts w:ascii="Times New Roman" w:hAnsi="Times New Roman"/>
          <w:color w:val="000000" w:themeColor="text1"/>
          <w:szCs w:val="32"/>
        </w:rPr>
      </w:pPr>
    </w:p>
    <w:p w14:paraId="7C9A9B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33BAE11B">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3855C47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286FB38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C9FF88">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4BF9009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EF4CB1E">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8A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24EF7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2F61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450D7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3DB4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3AEE5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1285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CD17C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39B8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F52E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4DD5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8D83D1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3C2D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529A1C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0DEC2C6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D78AE84">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1D0EB554">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0D68E0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08C1CE6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1EA080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4A636188">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1F8305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3ED4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28EC4A">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484D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2DCA1A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4359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D199A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5DA1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760B8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1632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E1BD0F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3DA92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4098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55CE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34E970">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13597349">
      <w:pPr>
        <w:pStyle w:val="7"/>
        <w:overflowPunct w:val="0"/>
        <w:autoSpaceDE w:val="0"/>
        <w:spacing w:line="588" w:lineRule="exact"/>
        <w:ind w:firstLine="640"/>
        <w:jc w:val="both"/>
        <w:rPr>
          <w:rFonts w:ascii="Times New Roman" w:hAnsi="Times New Roman"/>
          <w:color w:val="000000" w:themeColor="text1"/>
          <w:szCs w:val="32"/>
        </w:rPr>
      </w:pPr>
    </w:p>
    <w:p w14:paraId="34A817D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50568E24">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D3337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39FD340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426F5CE">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44E21DA2">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1C5180">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28494162">
      <w:pPr>
        <w:widowControl w:val="0"/>
        <w:overflowPunct w:val="0"/>
        <w:autoSpaceDE w:val="0"/>
        <w:spacing w:line="560" w:lineRule="exact"/>
        <w:jc w:val="center"/>
        <w:rPr>
          <w:rFonts w:ascii="黑体" w:hAnsi="黑体" w:eastAsia="黑体"/>
          <w:color w:val="000000" w:themeColor="text1"/>
        </w:rPr>
      </w:pPr>
      <w:bookmarkStart w:id="147" w:name="_Toc1037882488"/>
      <w:bookmarkStart w:id="148" w:name="_Toc216772834"/>
      <w:r>
        <w:rPr>
          <w:rFonts w:ascii="黑体" w:hAnsi="黑体" w:eastAsia="黑体"/>
          <w:color w:val="000000" w:themeColor="text1"/>
        </w:rPr>
        <w:t>第十七章  服务融入国家开放战略</w:t>
      </w:r>
      <w:bookmarkEnd w:id="147"/>
      <w:bookmarkEnd w:id="148"/>
    </w:p>
    <w:p w14:paraId="16212415">
      <w:pPr>
        <w:pStyle w:val="6"/>
        <w:keepNext w:val="0"/>
        <w:keepLines w:val="0"/>
        <w:overflowPunct w:val="0"/>
        <w:autoSpaceDE w:val="0"/>
        <w:spacing w:line="560" w:lineRule="exact"/>
        <w:ind w:firstLine="640" w:firstLineChars="200"/>
        <w:rPr>
          <w:rFonts w:ascii="黑体" w:hAnsi="黑体"/>
          <w:color w:val="000000" w:themeColor="text1"/>
        </w:rPr>
      </w:pPr>
    </w:p>
    <w:p w14:paraId="6AFB10F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44BD061">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383D5F08">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22D27387">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4EA8D6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1FDDAB62">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5F74FC70">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3A97AFE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085EC90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16B9C0A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AE8FA70">
      <w:pPr>
        <w:pStyle w:val="6"/>
        <w:keepNext w:val="0"/>
        <w:keepLines w:val="0"/>
        <w:overflowPunct w:val="0"/>
        <w:autoSpaceDE w:val="0"/>
        <w:spacing w:line="588" w:lineRule="exact"/>
        <w:rPr>
          <w:rFonts w:ascii="Times New Roman" w:hAnsi="Times New Roman"/>
          <w:color w:val="000000" w:themeColor="text1"/>
        </w:rPr>
      </w:pPr>
      <w:bookmarkStart w:id="149" w:name="_Toc258477946"/>
      <w:bookmarkStart w:id="150" w:name="_Toc216772835"/>
      <w:r>
        <w:rPr>
          <w:rFonts w:ascii="Times New Roman" w:hAnsi="Times New Roman"/>
          <w:color w:val="000000" w:themeColor="text1"/>
        </w:rPr>
        <w:t>第十八章  建设高能级开放平台和通道</w:t>
      </w:r>
      <w:bookmarkEnd w:id="149"/>
      <w:bookmarkEnd w:id="150"/>
    </w:p>
    <w:p w14:paraId="59AAEE68">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3910E75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72EC8B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506A63">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1E33FA11">
      <w:pPr>
        <w:pStyle w:val="5"/>
        <w:overflowPunct w:val="0"/>
        <w:autoSpaceDE w:val="0"/>
        <w:spacing w:line="588" w:lineRule="exact"/>
        <w:ind w:firstLine="640" w:firstLineChars="200"/>
        <w:rPr>
          <w:rFonts w:hint="default" w:cs="Times New Roman"/>
        </w:rPr>
      </w:pPr>
    </w:p>
    <w:p w14:paraId="07BCE4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34C506E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0F9F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5148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8FF5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260A75B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3F4AC6">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1D5BA8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12ABF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B849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F84630A">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01A7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88CF36">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46CB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375B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5F7D5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BA5F5A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5534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E32DA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22381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23F65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7AAD1286">
      <w:pPr>
        <w:widowControl w:val="0"/>
        <w:overflowPunct w:val="0"/>
        <w:autoSpaceDE w:val="0"/>
        <w:spacing w:line="588" w:lineRule="exact"/>
        <w:jc w:val="center"/>
        <w:rPr>
          <w:rFonts w:ascii="黑体" w:hAnsi="黑体" w:eastAsia="黑体"/>
          <w:color w:val="000000" w:themeColor="text1"/>
        </w:rPr>
      </w:pPr>
      <w:bookmarkStart w:id="151" w:name="_Toc1044675348"/>
      <w:bookmarkStart w:id="152" w:name="_Toc216772836"/>
      <w:r>
        <w:rPr>
          <w:rFonts w:hint="eastAsia" w:ascii="黑体" w:hAnsi="黑体" w:eastAsia="黑体"/>
          <w:color w:val="000000" w:themeColor="text1"/>
        </w:rPr>
        <w:t>第十九章  提升贸易投资合作质量水平</w:t>
      </w:r>
      <w:bookmarkEnd w:id="151"/>
      <w:bookmarkEnd w:id="152"/>
    </w:p>
    <w:p w14:paraId="17A402C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00A595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65758415">
      <w:pPr>
        <w:pStyle w:val="7"/>
        <w:overflowPunct w:val="0"/>
        <w:autoSpaceDE w:val="0"/>
        <w:spacing w:line="588" w:lineRule="exact"/>
        <w:ind w:firstLine="640"/>
        <w:jc w:val="both"/>
        <w:rPr>
          <w:rFonts w:ascii="Times New Roman" w:hAnsi="Times New Roman"/>
          <w:color w:val="000000" w:themeColor="text1"/>
          <w:szCs w:val="32"/>
        </w:rPr>
      </w:pPr>
    </w:p>
    <w:p w14:paraId="5257071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0234F8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975B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3AB3247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7ED056">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6D56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B27C8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13C83899">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4A1C71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5099E74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CC676F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694567F1">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3040"/>
      <w:bookmarkStart w:id="155" w:name="_Toc2672"/>
      <w:bookmarkStart w:id="156" w:name="_Toc203405979"/>
    </w:p>
    <w:p w14:paraId="5F92EC63">
      <w:pPr>
        <w:pStyle w:val="5"/>
        <w:overflowPunct w:val="0"/>
        <w:autoSpaceDE w:val="0"/>
        <w:spacing w:line="588" w:lineRule="exact"/>
        <w:jc w:val="center"/>
        <w:rPr>
          <w:rFonts w:hint="default" w:ascii="方正小标宋_GBK" w:eastAsia="方正小标宋_GBK" w:cs="Times New Roman"/>
          <w:sz w:val="44"/>
          <w:szCs w:val="44"/>
        </w:rPr>
      </w:pPr>
    </w:p>
    <w:p w14:paraId="768961A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2F0303A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02DCD799">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3FF60BBF">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坚持扩大内需这个战略基点，坚持惠民生和促消费、投资于物和投资于人紧密结合，以新需求引领新供给、以新供给创造新需求，促进投资和消费、供给和需求良性互动。</w:t>
      </w:r>
    </w:p>
    <w:p w14:paraId="25903859">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54962B2D">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2D60878E">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69BB17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75802923">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A64085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4C2BF7F2">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805DEB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7B2CF7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613A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76AB6E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70223F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0C264D7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7B14C4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C993B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F1FD2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中小学春秋假。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3A96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0372F1B">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73B04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3F6726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7D737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89D31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44457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592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796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801EBE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2C639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6627B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77CF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E9B55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2C7294E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C623117">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6275011C">
      <w:pPr>
        <w:pStyle w:val="6"/>
        <w:keepNext w:val="0"/>
        <w:keepLines w:val="0"/>
        <w:overflowPunct w:val="0"/>
        <w:autoSpaceDE w:val="0"/>
        <w:spacing w:line="540" w:lineRule="exact"/>
        <w:rPr>
          <w:rFonts w:ascii="Times New Roman" w:hAnsi="Times New Roman"/>
          <w:color w:val="000000" w:themeColor="text1"/>
        </w:rPr>
      </w:pPr>
    </w:p>
    <w:p w14:paraId="1B2A4C7A">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6152798E">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4B43299">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2920B03E">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BE9E8">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投资和消费良性循环。</w:t>
      </w:r>
    </w:p>
    <w:p w14:paraId="40B43B16">
      <w:pPr>
        <w:pStyle w:val="7"/>
        <w:overflowPunct w:val="0"/>
        <w:autoSpaceDE w:val="0"/>
        <w:spacing w:line="540" w:lineRule="exact"/>
        <w:ind w:firstLine="640"/>
        <w:jc w:val="both"/>
        <w:rPr>
          <w:rFonts w:ascii="Times New Roman" w:hAnsi="Times New Roman"/>
          <w:color w:val="000000" w:themeColor="text1"/>
        </w:rPr>
      </w:pPr>
    </w:p>
    <w:p w14:paraId="220AE664">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2B600449">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681BD359">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43737D6C">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1086D3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22DEAB5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3393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563B612F">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19D910D9">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3777173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6A8F240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C52A43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4E6BDE1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5FFA8A35">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3506E325">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6E02D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042B838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7BFD9A">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749E2B9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6B386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6978E13C">
      <w:pPr>
        <w:pStyle w:val="13"/>
        <w:overflowPunct w:val="0"/>
        <w:autoSpaceDE w:val="0"/>
        <w:spacing w:line="588" w:lineRule="exact"/>
        <w:ind w:left="0" w:firstLine="360"/>
        <w:jc w:val="both"/>
        <w:rPr>
          <w:rFonts w:ascii="Times New Roman" w:hAnsi="Times New Roman"/>
          <w:color w:val="000000" w:themeColor="text1"/>
        </w:rPr>
      </w:pPr>
    </w:p>
    <w:p w14:paraId="502C29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6BBF9854">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88684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E06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179958B">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30AA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E1AA0A">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2E2E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D2C9FB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2D64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CB2BC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四港</w:t>
            </w:r>
            <w:r>
              <w:rPr>
                <w:rFonts w:hint="eastAsia" w:ascii="仿宋_GB2312" w:hAnsi="Times New Roman" w:eastAsia="仿宋_GB2312"/>
                <w:color w:val="000000" w:themeColor="text1"/>
                <w:kern w:val="2"/>
                <w:sz w:val="21"/>
                <w:szCs w:val="21"/>
              </w:rPr>
              <w:t>”</w:t>
            </w:r>
            <w:r>
              <w:rPr>
                <w:rFonts w:ascii="Times New Roman" w:hAnsi="Times New Roman" w:eastAsia="宋体"/>
                <w:color w:val="000000" w:themeColor="text1"/>
                <w:kern w:val="2"/>
                <w:sz w:val="21"/>
                <w:szCs w:val="21"/>
              </w:rPr>
              <w:t>联动。</w:t>
            </w:r>
          </w:p>
        </w:tc>
      </w:tr>
      <w:tr w14:paraId="6FAE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3F82A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0110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B09BDB">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0DE4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7791434">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1A6A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FCD080">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275417DE">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243DB0AE">
      <w:pPr>
        <w:pStyle w:val="5"/>
        <w:overflowPunct w:val="0"/>
        <w:autoSpaceDE w:val="0"/>
        <w:spacing w:line="588" w:lineRule="exact"/>
        <w:jc w:val="center"/>
        <w:rPr>
          <w:rFonts w:hint="default" w:ascii="方正小标宋_GBK" w:eastAsia="方正小标宋_GBK" w:cs="Times New Roman"/>
          <w:sz w:val="44"/>
          <w:szCs w:val="44"/>
        </w:rPr>
      </w:pPr>
      <w:bookmarkStart w:id="162" w:name="_Toc1961273476"/>
      <w:bookmarkStart w:id="163" w:name="_Toc216772841"/>
      <w:bookmarkStart w:id="164" w:name="_Toc2106942127_WPSOffice_Level1"/>
      <w:bookmarkStart w:id="165" w:name="_Toc2121139257"/>
      <w:bookmarkStart w:id="166" w:name="_Toc100323586"/>
      <w:bookmarkStart w:id="167" w:name="_Toc210485586"/>
      <w:bookmarkStart w:id="168" w:name="_Toc551864874"/>
      <w:bookmarkStart w:id="169" w:name="_Toc1536914159"/>
    </w:p>
    <w:p w14:paraId="2E104F7D">
      <w:pPr>
        <w:pStyle w:val="5"/>
        <w:overflowPunct w:val="0"/>
        <w:autoSpaceDE w:val="0"/>
        <w:spacing w:line="588" w:lineRule="exact"/>
        <w:jc w:val="center"/>
        <w:rPr>
          <w:rFonts w:hint="default" w:ascii="方正小标宋_GBK" w:eastAsia="方正小标宋_GBK" w:cs="Times New Roman"/>
          <w:sz w:val="44"/>
          <w:szCs w:val="44"/>
        </w:rPr>
      </w:pPr>
    </w:p>
    <w:p w14:paraId="5F3342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1206FB2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2C33B26C">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5793BA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560283D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3CD2ADDB">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3F6E46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5C81E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00EB3D4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71903AF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67E9286">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14933E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0049CB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D2995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0A1AD7C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05087E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76C81FD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0343A87C">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1669D58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72FBDA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12FF43C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D2E3B8A">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3AE0295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921E7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3F2B91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5870A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E9C46C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D04579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50ECB3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0A58DD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7AD8209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597E8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41876E77">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036FB71">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5B171169">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1CBF697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2968F690">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483E5419">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A22037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2C3CD6D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2A61AA0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16BB79D7">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3ED350B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775071F5">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5124F63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6A8457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772F0B2">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3CEAE40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5CE8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0AC4AC37">
      <w:pPr>
        <w:pStyle w:val="7"/>
        <w:overflowPunct w:val="0"/>
        <w:autoSpaceDE w:val="0"/>
        <w:spacing w:line="588" w:lineRule="exact"/>
        <w:ind w:firstLine="0" w:firstLineChars="0"/>
        <w:rPr>
          <w:rFonts w:ascii="Times New Roman" w:hAnsi="Times New Roman"/>
          <w:color w:val="000000" w:themeColor="text1"/>
        </w:rPr>
      </w:pPr>
    </w:p>
    <w:p w14:paraId="6E9ABE1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55FC4EF">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FF8FC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0E8DE2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D9EF6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2D189C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61FF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5032964A">
      <w:pPr>
        <w:pStyle w:val="7"/>
        <w:overflowPunct w:val="0"/>
        <w:autoSpaceDE w:val="0"/>
        <w:spacing w:line="588" w:lineRule="exact"/>
        <w:ind w:firstLine="640"/>
        <w:jc w:val="both"/>
        <w:rPr>
          <w:rFonts w:ascii="Times New Roman" w:hAnsi="Times New Roman"/>
          <w:color w:val="000000" w:themeColor="text1"/>
        </w:rPr>
      </w:pPr>
    </w:p>
    <w:p w14:paraId="18C14D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024D3B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3728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1997D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93C782">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529FB9A8">
      <w:pPr>
        <w:pStyle w:val="6"/>
        <w:keepNext w:val="0"/>
        <w:keepLines w:val="0"/>
        <w:overflowPunct w:val="0"/>
        <w:autoSpaceDE w:val="0"/>
        <w:spacing w:line="588" w:lineRule="exact"/>
        <w:rPr>
          <w:rFonts w:ascii="Times New Roman" w:hAnsi="Times New Roman"/>
          <w:color w:val="000000" w:themeColor="text1"/>
          <w:szCs w:val="32"/>
        </w:rPr>
      </w:pPr>
    </w:p>
    <w:p w14:paraId="2187798B">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55C4D899">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777D516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680DDE66">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3D5F8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086ABB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1F1BC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4B9B34FA">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65107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956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4E95EF9">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2703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50139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401E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9768B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752D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62164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3FDA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164F1F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63FB126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16C984FC">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1911364169_WPSOffice_Level1"/>
      <w:bookmarkStart w:id="179" w:name="_Toc1005054842"/>
      <w:bookmarkStart w:id="180" w:name="_Toc210485590"/>
      <w:bookmarkStart w:id="181" w:name="_Toc33419041"/>
      <w:bookmarkStart w:id="182" w:name="_Toc716440977"/>
      <w:bookmarkStart w:id="183" w:name="_Toc1228338749"/>
    </w:p>
    <w:p w14:paraId="17C36E43">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1491416961"/>
      <w:bookmarkStart w:id="185" w:name="_Toc216772846"/>
    </w:p>
    <w:p w14:paraId="5982A8BD">
      <w:pPr>
        <w:pStyle w:val="5"/>
        <w:overflowPunct w:val="0"/>
        <w:autoSpaceDE w:val="0"/>
        <w:snapToGrid w:val="0"/>
        <w:spacing w:line="588" w:lineRule="exact"/>
        <w:jc w:val="center"/>
        <w:rPr>
          <w:rFonts w:hint="default" w:ascii="方正小标宋_GBK" w:eastAsia="方正小标宋_GBK" w:cs="Times New Roman"/>
          <w:sz w:val="44"/>
          <w:szCs w:val="44"/>
        </w:rPr>
      </w:pPr>
    </w:p>
    <w:p w14:paraId="05EB1D2B">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17E70D8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37A4BFC6">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AD23C">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1480E629">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F588F5A">
      <w:pPr>
        <w:pStyle w:val="6"/>
        <w:keepNext w:val="0"/>
        <w:keepLines w:val="0"/>
        <w:overflowPunct w:val="0"/>
        <w:autoSpaceDE w:val="0"/>
        <w:snapToGrid w:val="0"/>
        <w:spacing w:line="588" w:lineRule="exact"/>
        <w:rPr>
          <w:rFonts w:ascii="Times New Roman" w:hAnsi="Times New Roman"/>
          <w:color w:val="000000" w:themeColor="text1"/>
        </w:rPr>
      </w:pPr>
      <w:bookmarkStart w:id="186" w:name="_Toc1353914514"/>
      <w:bookmarkStart w:id="187" w:name="_Toc216772847"/>
      <w:r>
        <w:rPr>
          <w:rFonts w:ascii="Times New Roman" w:hAnsi="Times New Roman"/>
          <w:color w:val="000000" w:themeColor="text1"/>
        </w:rPr>
        <w:t>第二十七章  完善多层次交通基础设施体系</w:t>
      </w:r>
      <w:bookmarkEnd w:id="186"/>
      <w:bookmarkEnd w:id="187"/>
    </w:p>
    <w:p w14:paraId="41F46366">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CBAA6F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39F23BBD">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0C9E3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315B603D">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71DB12C">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7E8A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7949DBDE">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618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7FEB68E2">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5B10D5F5">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41DACE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6A93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0F3B4E5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7E6469F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7AACC0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746A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3A894D0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53E35DE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6068896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01C2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613F20F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37FD0C6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对接长三角、滇中、黔中等城市群，融入长江经济带战略。建成铜吉铁路，推进常岳九铁路、荆岳铁路前期工作；建设辰溪至凤凰高速；建设沅水、资水中下游高等级航道。</w:t>
            </w:r>
          </w:p>
          <w:p w14:paraId="7EE8BE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4C576D71">
      <w:pPr>
        <w:pStyle w:val="7"/>
        <w:overflowPunct w:val="0"/>
        <w:autoSpaceDE w:val="0"/>
        <w:spacing w:line="588" w:lineRule="exact"/>
        <w:ind w:firstLine="640"/>
        <w:jc w:val="both"/>
        <w:rPr>
          <w:rFonts w:ascii="Times New Roman" w:hAnsi="Times New Roman"/>
          <w:color w:val="000000" w:themeColor="text1"/>
        </w:rPr>
      </w:pPr>
    </w:p>
    <w:p w14:paraId="4D5AAEF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2CD827E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29BF29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175F11FB">
      <w:pPr>
        <w:pStyle w:val="7"/>
        <w:overflowPunct w:val="0"/>
        <w:autoSpaceDE w:val="0"/>
        <w:spacing w:line="588" w:lineRule="exact"/>
        <w:ind w:firstLine="640"/>
        <w:jc w:val="both"/>
        <w:rPr>
          <w:rFonts w:ascii="Times New Roman" w:hAnsi="Times New Roman"/>
          <w:color w:val="000000" w:themeColor="text1"/>
          <w:szCs w:val="32"/>
        </w:rPr>
      </w:pPr>
    </w:p>
    <w:p w14:paraId="7D80E02B">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0AA06692">
      <w:pPr>
        <w:pStyle w:val="25"/>
        <w:overflowPunct w:val="0"/>
        <w:autoSpaceDE w:val="0"/>
        <w:spacing w:line="588" w:lineRule="exact"/>
        <w:ind w:firstLine="640"/>
        <w:rPr>
          <w:rFonts w:ascii="Times New Roman" w:hAnsi="Times New Roman" w:eastAsia="仿宋_GB2312"/>
          <w:color w:val="000000" w:themeColor="text1"/>
          <w:kern w:val="2"/>
          <w:szCs w:val="32"/>
        </w:rPr>
      </w:pPr>
    </w:p>
    <w:p w14:paraId="6AF2BE3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933F23C">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833255780"/>
      <w:bookmarkStart w:id="189" w:name="_Toc1690771793"/>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723EEE4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4"/>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414EB5B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766130E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77206997"/>
      <w:bookmarkStart w:id="191" w:name="_Toc216772848"/>
    </w:p>
    <w:p w14:paraId="7D9677C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649C4D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29E0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6C30B6B9">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F47059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916B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1A85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741D3DC4">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21" w:type="even"/>
          <w:pgSz w:w="11907" w:h="16840"/>
          <w:pgMar w:top="1928" w:right="1418" w:bottom="1758" w:left="1418" w:header="851" w:footer="1474" w:gutter="0"/>
          <w:cols w:space="720" w:num="1"/>
          <w:docGrid w:type="lines" w:linePitch="312" w:charSpace="0"/>
        </w:sectPr>
      </w:pPr>
    </w:p>
    <w:p w14:paraId="5E872719">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213D630B">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22"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5"/>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19C48B8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0B9C7D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ECD1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E272B6B">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028301B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37DE24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7701E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D691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58F185C">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335D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0569D8">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2E7B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CC4E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3B70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C4D77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424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DA4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640229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F615AF">
      <w:pPr>
        <w:pStyle w:val="6"/>
        <w:keepNext w:val="0"/>
        <w:keepLines w:val="0"/>
        <w:overflowPunct w:val="0"/>
        <w:autoSpaceDE w:val="0"/>
        <w:spacing w:line="588" w:lineRule="exact"/>
        <w:rPr>
          <w:rFonts w:ascii="Times New Roman" w:hAnsi="Times New Roman"/>
          <w:color w:val="000000" w:themeColor="text1"/>
        </w:rPr>
      </w:pPr>
      <w:bookmarkStart w:id="192" w:name="_Toc216772849"/>
      <w:bookmarkStart w:id="193" w:name="_Toc497316752"/>
      <w:r>
        <w:rPr>
          <w:rFonts w:ascii="Times New Roman" w:hAnsi="Times New Roman"/>
          <w:color w:val="000000" w:themeColor="text1"/>
        </w:rPr>
        <w:t>第二十九章  构建现代化水安全保障体系</w:t>
      </w:r>
      <w:bookmarkEnd w:id="192"/>
      <w:bookmarkEnd w:id="193"/>
    </w:p>
    <w:p w14:paraId="482615D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CCEC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0CB6623C">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02D846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8570A5">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277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1F7CFE4">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7D48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1C2C4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493F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6E9E59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5785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DEDB4B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2EDF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0F05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46AC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1532CA">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6A0131F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6E70B7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097E8AC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4CB1C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B2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4BC6DF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7732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98EA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4E570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1F9799">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031808163"/>
            <w:bookmarkStart w:id="195" w:name="_Toc145363988"/>
            <w:bookmarkStart w:id="196" w:name="_Toc216772850"/>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1B49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EC017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7526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73B3A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6F59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57964CB">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3744C52B">
      <w:pPr>
        <w:pStyle w:val="5"/>
        <w:overflowPunct w:val="0"/>
        <w:autoSpaceDE w:val="0"/>
        <w:spacing w:line="588" w:lineRule="exact"/>
        <w:jc w:val="center"/>
        <w:rPr>
          <w:rFonts w:hint="default" w:eastAsia="黑体" w:cs="Times New Roman"/>
          <w:szCs w:val="32"/>
        </w:rPr>
      </w:pPr>
    </w:p>
    <w:p w14:paraId="34C7E6E7">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6"/>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006D784E">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0FE3CEC5">
      <w:pPr>
        <w:pStyle w:val="5"/>
        <w:overflowPunct w:val="0"/>
        <w:autoSpaceDE w:val="0"/>
        <w:spacing w:line="588" w:lineRule="exact"/>
        <w:ind w:firstLine="640" w:firstLineChars="200"/>
        <w:rPr>
          <w:rFonts w:hint="default" w:cs="Times New Roman"/>
        </w:rPr>
      </w:pPr>
      <w:bookmarkStart w:id="198" w:name="_Toc1614579739"/>
      <w:bookmarkStart w:id="199" w:name="_Toc30477"/>
      <w:bookmarkStart w:id="200" w:name="_Toc10422"/>
      <w:bookmarkStart w:id="201" w:name="_Toc1334305620"/>
      <w:bookmarkStart w:id="202" w:name="_Toc1857343138"/>
    </w:p>
    <w:p w14:paraId="3EAE69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889CF2">
      <w:pPr>
        <w:pStyle w:val="5"/>
        <w:overflowPunct w:val="0"/>
        <w:autoSpaceDE w:val="0"/>
        <w:spacing w:line="588" w:lineRule="exact"/>
        <w:jc w:val="center"/>
        <w:rPr>
          <w:rFonts w:hint="default" w:ascii="方正小标宋_GBK" w:eastAsia="方正小标宋_GBK" w:cs="Times New Roman"/>
          <w:sz w:val="44"/>
          <w:szCs w:val="44"/>
        </w:rPr>
      </w:pPr>
      <w:bookmarkStart w:id="203" w:name="_Toc216772851"/>
      <w:bookmarkStart w:id="204" w:name="_Toc165525812"/>
      <w:r>
        <w:rPr>
          <w:rFonts w:ascii="方正小标宋_GBK" w:eastAsia="方正小标宋_GBK" w:cs="Times New Roman"/>
          <w:sz w:val="44"/>
          <w:szCs w:val="44"/>
        </w:rPr>
        <w:t>第八篇  加快农业农村现代化</w:t>
      </w:r>
    </w:p>
    <w:p w14:paraId="5BDF587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29C358E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7BF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238D3EE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CCFFC4D">
      <w:pPr>
        <w:pStyle w:val="6"/>
        <w:keepNext w:val="0"/>
        <w:keepLines w:val="0"/>
        <w:overflowPunct w:val="0"/>
        <w:autoSpaceDE w:val="0"/>
        <w:spacing w:line="588" w:lineRule="exact"/>
        <w:rPr>
          <w:rFonts w:ascii="Times New Roman" w:hAnsi="Times New Roman"/>
          <w:color w:val="000000" w:themeColor="text1"/>
        </w:rPr>
      </w:pPr>
      <w:bookmarkStart w:id="205" w:name="_Toc216772852"/>
      <w:bookmarkStart w:id="206" w:name="_Toc1018240560"/>
      <w:r>
        <w:rPr>
          <w:rFonts w:ascii="Times New Roman" w:hAnsi="Times New Roman"/>
          <w:color w:val="000000" w:themeColor="text1"/>
        </w:rPr>
        <w:t>第三十章  提升农业综合生产能力和质量效益</w:t>
      </w:r>
      <w:bookmarkEnd w:id="205"/>
      <w:bookmarkEnd w:id="206"/>
    </w:p>
    <w:p w14:paraId="6780A9D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130D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5C3FD3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C30B3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1CF390E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D2E6F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0E118A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99432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05AEAD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FD182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2F7D05FC">
      <w:pPr>
        <w:pStyle w:val="7"/>
        <w:overflowPunct w:val="0"/>
        <w:autoSpaceDE w:val="0"/>
        <w:spacing w:line="588" w:lineRule="exact"/>
        <w:ind w:firstLine="0" w:firstLineChars="0"/>
        <w:rPr>
          <w:rFonts w:ascii="Times New Roman" w:hAnsi="Times New Roman"/>
          <w:color w:val="000000" w:themeColor="text1"/>
        </w:rPr>
      </w:pPr>
    </w:p>
    <w:p w14:paraId="1CF7CB79">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0533533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EC9DA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6F5B8FF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FB2B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1EA3A33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28BC5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6B0E1059">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54B500D5">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4B8E3457">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358D887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5A8A30F8">
      <w:pPr>
        <w:pStyle w:val="7"/>
        <w:overflowPunct w:val="0"/>
        <w:autoSpaceDE w:val="0"/>
        <w:spacing w:line="588" w:lineRule="exact"/>
        <w:ind w:firstLine="640"/>
        <w:jc w:val="both"/>
        <w:rPr>
          <w:rFonts w:ascii="Times New Roman" w:hAnsi="Times New Roman"/>
          <w:color w:val="000000" w:themeColor="text1"/>
        </w:rPr>
      </w:pPr>
    </w:p>
    <w:p w14:paraId="11C760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1F6EFF8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807DB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71DD20C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1A44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10C50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8816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6DB83C4B">
      <w:pPr>
        <w:widowControl w:val="0"/>
        <w:overflowPunct w:val="0"/>
        <w:autoSpaceDE w:val="0"/>
        <w:spacing w:line="588" w:lineRule="exact"/>
        <w:jc w:val="center"/>
        <w:rPr>
          <w:rFonts w:ascii="黑体" w:hAnsi="黑体" w:eastAsia="黑体"/>
          <w:color w:val="000000" w:themeColor="text1"/>
        </w:rPr>
      </w:pPr>
      <w:bookmarkStart w:id="209" w:name="_Toc933954620"/>
      <w:bookmarkStart w:id="210" w:name="_Toc216772854"/>
      <w:r>
        <w:rPr>
          <w:rFonts w:ascii="黑体" w:hAnsi="黑体" w:eastAsia="黑体"/>
          <w:color w:val="000000" w:themeColor="text1"/>
        </w:rPr>
        <w:t>第三十二章  提高强农惠农富农政策效能</w:t>
      </w:r>
      <w:bookmarkEnd w:id="209"/>
      <w:bookmarkEnd w:id="210"/>
    </w:p>
    <w:p w14:paraId="6FC8CB6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FDF2D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5006B8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FCBB1B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7172F3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4108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7C7F371">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67EA9DD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7A978289">
      <w:pPr>
        <w:pStyle w:val="7"/>
        <w:overflowPunct w:val="0"/>
        <w:autoSpaceDE w:val="0"/>
        <w:spacing w:line="588" w:lineRule="exact"/>
        <w:ind w:firstLine="640"/>
        <w:jc w:val="both"/>
        <w:rPr>
          <w:rFonts w:ascii="Times New Roman" w:hAnsi="Times New Roman"/>
          <w:color w:val="000000" w:themeColor="text1"/>
          <w:szCs w:val="32"/>
        </w:rPr>
      </w:pPr>
    </w:p>
    <w:p w14:paraId="2B4B24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79543E9">
      <w:pPr>
        <w:pStyle w:val="7"/>
        <w:overflowPunct w:val="0"/>
        <w:autoSpaceDE w:val="0"/>
        <w:spacing w:line="588" w:lineRule="exact"/>
        <w:ind w:firstLine="640"/>
        <w:jc w:val="both"/>
        <w:rPr>
          <w:rFonts w:ascii="Times New Roman" w:hAnsi="Times New Roman"/>
          <w:color w:val="000000" w:themeColor="text1"/>
        </w:rPr>
      </w:pPr>
    </w:p>
    <w:p w14:paraId="2052415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336641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66F32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3685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A8BB54">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315F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83005B">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4339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BE1C18B">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4D94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F5E2E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42D5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C3E6BF">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0BCB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5B8AA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180271AC">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087A924D">
      <w:pPr>
        <w:pStyle w:val="5"/>
        <w:overflowPunct w:val="0"/>
        <w:autoSpaceDE w:val="0"/>
        <w:spacing w:line="588" w:lineRule="exact"/>
        <w:jc w:val="center"/>
        <w:rPr>
          <w:rFonts w:hint="default" w:ascii="方正小标宋_GBK" w:eastAsia="方正小标宋_GBK" w:cs="Times New Roman"/>
          <w:sz w:val="44"/>
          <w:szCs w:val="44"/>
        </w:rPr>
      </w:pPr>
      <w:bookmarkStart w:id="211" w:name="_Toc1049201473"/>
      <w:bookmarkStart w:id="212" w:name="_Toc210485594"/>
      <w:bookmarkStart w:id="213" w:name="_Toc901309607_WPSOffice_Level1"/>
      <w:bookmarkStart w:id="214" w:name="_Toc216772855"/>
      <w:bookmarkStart w:id="215" w:name="_Toc1460292055"/>
    </w:p>
    <w:p w14:paraId="48D40713">
      <w:pPr>
        <w:pStyle w:val="5"/>
        <w:overflowPunct w:val="0"/>
        <w:autoSpaceDE w:val="0"/>
        <w:spacing w:line="588" w:lineRule="exact"/>
        <w:jc w:val="center"/>
        <w:rPr>
          <w:rFonts w:hint="default" w:ascii="方正小标宋_GBK" w:eastAsia="方正小标宋_GBK" w:cs="Times New Roman"/>
          <w:sz w:val="44"/>
          <w:szCs w:val="44"/>
        </w:rPr>
      </w:pPr>
    </w:p>
    <w:p w14:paraId="2723E7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6040149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4C33BAD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F74C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5A59DCC">
      <w:pPr>
        <w:pStyle w:val="13"/>
        <w:overflowPunct w:val="0"/>
        <w:autoSpaceDE w:val="0"/>
        <w:spacing w:line="588" w:lineRule="exact"/>
        <w:ind w:left="0" w:firstLine="360"/>
        <w:jc w:val="both"/>
        <w:rPr>
          <w:rFonts w:ascii="Times New Roman" w:hAnsi="Times New Roman"/>
          <w:color w:val="000000" w:themeColor="text1"/>
        </w:rPr>
      </w:pPr>
    </w:p>
    <w:p w14:paraId="16513E23">
      <w:pPr>
        <w:pStyle w:val="6"/>
        <w:keepNext w:val="0"/>
        <w:keepLines w:val="0"/>
        <w:overflowPunct w:val="0"/>
        <w:autoSpaceDE w:val="0"/>
        <w:spacing w:line="588" w:lineRule="exact"/>
        <w:rPr>
          <w:rFonts w:ascii="Times New Roman" w:hAnsi="Times New Roman"/>
          <w:color w:val="000000" w:themeColor="text1"/>
        </w:rPr>
      </w:pPr>
      <w:bookmarkStart w:id="216" w:name="_Toc459462003"/>
      <w:bookmarkStart w:id="217" w:name="_Toc1981088824_WPSOffice_Level2"/>
      <w:bookmarkStart w:id="218" w:name="_Toc203405993"/>
      <w:bookmarkStart w:id="219" w:name="_Toc891537632"/>
      <w:bookmarkStart w:id="220" w:name="_Toc6743"/>
      <w:bookmarkStart w:id="221" w:name="_Toc1974155688"/>
      <w:bookmarkStart w:id="222" w:name="_Toc17218"/>
      <w:bookmarkStart w:id="223" w:name="_Toc1326574049"/>
      <w:bookmarkStart w:id="224" w:name="_Toc210485595"/>
      <w:bookmarkStart w:id="225" w:name="_Toc552525898"/>
      <w:bookmarkStart w:id="226" w:name="_Toc216772856"/>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36B0987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7754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6852E77B">
      <w:pPr>
        <w:pStyle w:val="7"/>
        <w:overflowPunct w:val="0"/>
        <w:autoSpaceDE w:val="0"/>
        <w:spacing w:line="588" w:lineRule="exact"/>
        <w:ind w:firstLine="640"/>
        <w:jc w:val="both"/>
        <w:rPr>
          <w:rFonts w:ascii="Times New Roman" w:hAnsi="Times New Roman"/>
          <w:color w:val="000000" w:themeColor="text1"/>
        </w:rPr>
      </w:pPr>
    </w:p>
    <w:p w14:paraId="2F161685">
      <w:pPr>
        <w:pStyle w:val="7"/>
        <w:overflowPunct w:val="0"/>
        <w:autoSpaceDE w:val="0"/>
        <w:spacing w:line="588" w:lineRule="exact"/>
        <w:ind w:firstLine="0" w:firstLineChars="0"/>
        <w:rPr>
          <w:rFonts w:ascii="Times New Roman" w:hAnsi="Times New Roman"/>
          <w:color w:val="000000" w:themeColor="text1"/>
        </w:rPr>
      </w:pPr>
      <w:bookmarkStart w:id="227" w:name="_Toc1939504993"/>
      <w:bookmarkStart w:id="228" w:name="_Toc174864210"/>
      <w:bookmarkStart w:id="229" w:name="_Toc10399"/>
      <w:bookmarkStart w:id="230" w:name="_Toc21254"/>
      <w:bookmarkStart w:id="231" w:name="_Toc251193061"/>
      <w:r>
        <w:rPr>
          <w:rFonts w:ascii="Times New Roman" w:hAnsi="Times New Roman"/>
          <w:color w:val="000000" w:themeColor="text1"/>
        </w:rPr>
        <w:t>第一节  在推动中部地区崛起中奋勇争先</w:t>
      </w:r>
      <w:bookmarkEnd w:id="227"/>
      <w:bookmarkEnd w:id="228"/>
      <w:bookmarkEnd w:id="229"/>
      <w:bookmarkEnd w:id="230"/>
      <w:bookmarkEnd w:id="231"/>
    </w:p>
    <w:p w14:paraId="3D6452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C33DE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6A91F3F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E5AFE0">
      <w:pPr>
        <w:pStyle w:val="7"/>
        <w:overflowPunct w:val="0"/>
        <w:autoSpaceDE w:val="0"/>
        <w:spacing w:line="588" w:lineRule="exact"/>
        <w:ind w:firstLine="0" w:firstLineChars="0"/>
        <w:rPr>
          <w:rFonts w:ascii="Times New Roman" w:hAnsi="Times New Roman"/>
          <w:color w:val="000000" w:themeColor="text1"/>
        </w:rPr>
      </w:pPr>
      <w:bookmarkStart w:id="232" w:name="_Toc604544990"/>
      <w:bookmarkStart w:id="233" w:name="_Toc28507"/>
      <w:bookmarkStart w:id="234" w:name="_Toc546619640"/>
      <w:bookmarkStart w:id="235" w:name="_Toc10426"/>
      <w:bookmarkStart w:id="236" w:name="_Toc929720685"/>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B8C92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657BC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长江经济带生态保护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5B9CED5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F683B0">
      <w:pPr>
        <w:pStyle w:val="7"/>
        <w:overflowPunct w:val="0"/>
        <w:autoSpaceDE w:val="0"/>
        <w:spacing w:line="588" w:lineRule="exact"/>
        <w:ind w:firstLine="0" w:firstLineChars="0"/>
        <w:rPr>
          <w:rFonts w:ascii="Times New Roman" w:hAnsi="Times New Roman"/>
          <w:color w:val="000000" w:themeColor="text1"/>
        </w:rPr>
      </w:pPr>
      <w:bookmarkStart w:id="237" w:name="_Toc481485570"/>
      <w:bookmarkStart w:id="238" w:name="_Toc3182"/>
      <w:bookmarkStart w:id="239" w:name="_Toc1011326877"/>
      <w:bookmarkStart w:id="240" w:name="_Toc28424"/>
      <w:bookmarkStart w:id="241" w:name="_Toc386280320"/>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2D2A3E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0290B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E6C3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69C05">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14F9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C2F757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6FBC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B6A1C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B7F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14D3C3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5B42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532CFD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1B13EC5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600446208"/>
      <w:bookmarkStart w:id="243" w:name="_Toc216772857"/>
      <w:bookmarkStart w:id="244" w:name="_Toc477766331"/>
      <w:bookmarkStart w:id="245" w:name="_Toc1166681794"/>
      <w:bookmarkStart w:id="246" w:name="_Toc210485596"/>
      <w:bookmarkStart w:id="247" w:name="_Toc1911251730"/>
      <w:bookmarkStart w:id="248" w:name="_Toc262272788_WPSOffice_Level2"/>
      <w:bookmarkStart w:id="249" w:name="_Toc1486762468"/>
      <w:bookmarkStart w:id="250" w:name="_Toc12751"/>
    </w:p>
    <w:p w14:paraId="377CC36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0347B30">
      <w:pPr>
        <w:widowControl w:val="0"/>
        <w:overflowPunct w:val="0"/>
        <w:autoSpaceDE w:val="0"/>
        <w:spacing w:line="588" w:lineRule="exact"/>
        <w:jc w:val="center"/>
        <w:rPr>
          <w:rFonts w:ascii="Times New Roman" w:hAnsi="Times New Roman" w:eastAsia="仿宋_GB2312"/>
          <w:color w:val="000000" w:themeColor="text1"/>
        </w:rPr>
      </w:pPr>
    </w:p>
    <w:p w14:paraId="6957823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2E01B0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9367"/>
      <w:bookmarkStart w:id="252" w:name="_Toc12430"/>
      <w:bookmarkStart w:id="253" w:name="_Toc757395150"/>
      <w:bookmarkStart w:id="254" w:name="_Toc1944867430"/>
      <w:bookmarkStart w:id="255" w:name="_Toc1451531208"/>
    </w:p>
    <w:p w14:paraId="2B7A1BC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144D478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730E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一小时通勤圈。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7D049732">
      <w:pPr>
        <w:pStyle w:val="7"/>
        <w:overflowPunct w:val="0"/>
        <w:autoSpaceDE w:val="0"/>
        <w:spacing w:line="588" w:lineRule="exact"/>
        <w:ind w:firstLine="0" w:firstLineChars="0"/>
        <w:rPr>
          <w:rFonts w:ascii="Times New Roman" w:hAnsi="Times New Roman"/>
          <w:color w:val="000000" w:themeColor="text1"/>
        </w:rPr>
      </w:pPr>
      <w:bookmarkStart w:id="256" w:name="_Toc26201"/>
      <w:bookmarkStart w:id="257" w:name="_Toc11027"/>
      <w:bookmarkStart w:id="258" w:name="_Toc1377348663"/>
      <w:bookmarkStart w:id="259" w:name="_Toc111989134"/>
      <w:bookmarkStart w:id="260" w:name="_Toc852412421"/>
      <w:r>
        <w:rPr>
          <w:rFonts w:ascii="Times New Roman" w:hAnsi="Times New Roman"/>
          <w:color w:val="000000" w:themeColor="text1"/>
        </w:rPr>
        <w:t xml:space="preserve">第二节  </w:t>
      </w:r>
      <w:bookmarkEnd w:id="256"/>
      <w:bookmarkEnd w:id="257"/>
      <w:bookmarkEnd w:id="258"/>
      <w:bookmarkEnd w:id="259"/>
      <w:bookmarkEnd w:id="260"/>
      <w:bookmarkStart w:id="261" w:name="_Toc2048867481"/>
      <w:bookmarkStart w:id="262" w:name="_Toc728973944"/>
      <w:bookmarkStart w:id="263" w:name="_Toc1402058485"/>
      <w:bookmarkStart w:id="264" w:name="_Toc19698"/>
      <w:bookmarkStart w:id="265" w:name="_Toc12400"/>
      <w:r>
        <w:rPr>
          <w:rFonts w:ascii="Times New Roman" w:hAnsi="Times New Roman"/>
          <w:color w:val="000000" w:themeColor="text1"/>
        </w:rPr>
        <w:t>推进长株潭生态绿心绿色转型发展</w:t>
      </w:r>
      <w:bookmarkEnd w:id="261"/>
      <w:bookmarkEnd w:id="262"/>
      <w:bookmarkEnd w:id="263"/>
      <w:bookmarkEnd w:id="264"/>
      <w:bookmarkEnd w:id="265"/>
    </w:p>
    <w:p w14:paraId="2FFB3AF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90DE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7846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19E31C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1CA5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951898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767E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5F699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071124131"/>
            <w:bookmarkStart w:id="267" w:name="_Toc287084826"/>
            <w:bookmarkStart w:id="268" w:name="_Toc1402894170"/>
            <w:bookmarkStart w:id="269" w:name="_Toc1847955634"/>
            <w:bookmarkStart w:id="270" w:name="_Toc19203"/>
            <w:bookmarkStart w:id="271" w:name="_Toc1385188238_WPSOffice_Level2"/>
            <w:bookmarkStart w:id="272" w:name="_Toc210485597"/>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067D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83FC79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27DF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AE1BB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3A96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3B69E6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15D8F43E">
      <w:pPr>
        <w:pStyle w:val="6"/>
        <w:keepNext w:val="0"/>
        <w:keepLines w:val="0"/>
        <w:overflowPunct w:val="0"/>
        <w:autoSpaceDE w:val="0"/>
        <w:spacing w:line="588" w:lineRule="exact"/>
        <w:rPr>
          <w:rFonts w:ascii="Times New Roman" w:hAnsi="Times New Roman"/>
          <w:color w:val="000000" w:themeColor="text1"/>
        </w:rPr>
      </w:pPr>
      <w:bookmarkStart w:id="273" w:name="_Toc216772858"/>
      <w:bookmarkStart w:id="274" w:name="_Toc2011759513"/>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1C8FC0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F7DF1D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0DA86782">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36CA311">
      <w:pPr>
        <w:pStyle w:val="7"/>
        <w:overflowPunct w:val="0"/>
        <w:autoSpaceDE w:val="0"/>
        <w:spacing w:line="588" w:lineRule="exact"/>
        <w:ind w:firstLine="0" w:firstLineChars="0"/>
        <w:rPr>
          <w:rFonts w:ascii="Times New Roman" w:hAnsi="Times New Roman"/>
          <w:color w:val="000000" w:themeColor="text1"/>
        </w:rPr>
      </w:pPr>
      <w:bookmarkStart w:id="275" w:name="_Toc128079233"/>
      <w:bookmarkStart w:id="276" w:name="_Toc382637715"/>
      <w:bookmarkStart w:id="277" w:name="_Toc14358"/>
      <w:bookmarkStart w:id="278" w:name="_Toc23536"/>
      <w:bookmarkStart w:id="279" w:name="_Toc1929193427"/>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4347323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FF98CB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78BBFD4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473AEF8">
      <w:pPr>
        <w:pStyle w:val="7"/>
        <w:overflowPunct w:val="0"/>
        <w:autoSpaceDE w:val="0"/>
        <w:spacing w:line="588" w:lineRule="exact"/>
        <w:ind w:firstLine="0" w:firstLineChars="0"/>
        <w:rPr>
          <w:rFonts w:ascii="Times New Roman" w:hAnsi="Times New Roman"/>
          <w:color w:val="000000" w:themeColor="text1"/>
        </w:rPr>
      </w:pPr>
      <w:bookmarkStart w:id="280" w:name="_Toc1452951198"/>
      <w:bookmarkStart w:id="281" w:name="_Toc26028"/>
      <w:bookmarkStart w:id="282" w:name="_Toc32527"/>
      <w:bookmarkStart w:id="283" w:name="_Toc757834482"/>
      <w:bookmarkStart w:id="284" w:name="_Toc19571724"/>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3A6BC29C">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410B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5220D8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2090EF57">
      <w:pPr>
        <w:pStyle w:val="7"/>
        <w:overflowPunct w:val="0"/>
        <w:autoSpaceDE w:val="0"/>
        <w:spacing w:line="588" w:lineRule="exact"/>
        <w:ind w:firstLine="640"/>
        <w:jc w:val="both"/>
        <w:rPr>
          <w:rFonts w:ascii="Times New Roman" w:hAnsi="Times New Roman"/>
          <w:color w:val="000000" w:themeColor="text1"/>
        </w:rPr>
      </w:pPr>
      <w:bookmarkStart w:id="285" w:name="_Toc1707975857"/>
      <w:bookmarkStart w:id="286" w:name="_Toc14243"/>
      <w:bookmarkStart w:id="287" w:name="_Toc29572"/>
      <w:bookmarkStart w:id="288" w:name="_Toc2084972152"/>
      <w:bookmarkStart w:id="289" w:name="_Toc1256946879"/>
    </w:p>
    <w:p w14:paraId="4868B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946FC2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8FB61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AB7D3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233589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2BD2BC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FD8633">
      <w:pPr>
        <w:pStyle w:val="7"/>
        <w:overflowPunct w:val="0"/>
        <w:autoSpaceDE w:val="0"/>
        <w:spacing w:line="588" w:lineRule="exact"/>
        <w:ind w:firstLine="0" w:firstLineChars="0"/>
        <w:rPr>
          <w:rFonts w:ascii="Times New Roman" w:hAnsi="Times New Roman"/>
          <w:color w:val="000000" w:themeColor="text1"/>
        </w:rPr>
      </w:pPr>
      <w:bookmarkStart w:id="290" w:name="_Toc964227165"/>
      <w:bookmarkStart w:id="291" w:name="_Toc1463"/>
      <w:bookmarkStart w:id="292" w:name="_Toc1287972295"/>
      <w:bookmarkStart w:id="293" w:name="_Toc17961"/>
      <w:bookmarkStart w:id="294" w:name="_Toc262737664"/>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190EDE9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8072E2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C57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EA2797C">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0E89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ED3BD56">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5FE2C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7F0BD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460636563"/>
            <w:bookmarkStart w:id="296" w:name="_Toc20011"/>
            <w:bookmarkStart w:id="297" w:name="_Toc1090462010"/>
            <w:bookmarkStart w:id="298" w:name="_Toc1655154027"/>
            <w:bookmarkStart w:id="299" w:name="_Toc381518738_WPSOffice_Level2"/>
            <w:bookmarkStart w:id="300" w:name="_Toc1149092606"/>
            <w:bookmarkStart w:id="301" w:name="_Toc210485598"/>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233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47F539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469A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3257B94">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0A744EE8">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5BA90900">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7"/>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1A3670B8">
      <w:pPr>
        <w:pStyle w:val="6"/>
        <w:keepNext w:val="0"/>
        <w:keepLines w:val="0"/>
        <w:overflowPunct w:val="0"/>
        <w:autoSpaceDE w:val="0"/>
        <w:spacing w:line="588" w:lineRule="exact"/>
        <w:rPr>
          <w:rFonts w:ascii="Times New Roman" w:hAnsi="Times New Roman"/>
          <w:color w:val="000000" w:themeColor="text1"/>
        </w:rPr>
      </w:pPr>
      <w:bookmarkStart w:id="302" w:name="_Toc216772859"/>
      <w:bookmarkStart w:id="303" w:name="_Toc1753174891"/>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0B4E8F6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A7F7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411590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6C4F99E">
      <w:pPr>
        <w:pStyle w:val="7"/>
        <w:overflowPunct w:val="0"/>
        <w:autoSpaceDE w:val="0"/>
        <w:spacing w:line="588" w:lineRule="exact"/>
        <w:ind w:firstLine="0" w:firstLineChars="0"/>
        <w:rPr>
          <w:rFonts w:ascii="Times New Roman" w:hAnsi="Times New Roman"/>
          <w:color w:val="000000" w:themeColor="text1"/>
        </w:rPr>
      </w:pPr>
      <w:bookmarkStart w:id="304" w:name="_Toc14068"/>
      <w:bookmarkStart w:id="305" w:name="_Toc761162618"/>
      <w:bookmarkStart w:id="306" w:name="_Toc1479"/>
      <w:bookmarkStart w:id="307" w:name="_Toc656961993"/>
      <w:bookmarkStart w:id="308" w:name="_Toc1388973203"/>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2C41F10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C80E5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75C706D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19D3F8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6471DE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65612045">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07B1322A">
      <w:pPr>
        <w:pStyle w:val="7"/>
        <w:overflowPunct w:val="0"/>
        <w:autoSpaceDE w:val="0"/>
        <w:spacing w:line="588" w:lineRule="exact"/>
        <w:ind w:firstLine="0" w:firstLineChars="0"/>
        <w:rPr>
          <w:rFonts w:ascii="Times New Roman" w:hAnsi="Times New Roman"/>
          <w:color w:val="000000" w:themeColor="text1"/>
        </w:rPr>
      </w:pPr>
      <w:bookmarkStart w:id="309" w:name="_Toc1606276692"/>
      <w:bookmarkStart w:id="310" w:name="_Toc806387297"/>
      <w:bookmarkStart w:id="311" w:name="_Toc1724706513"/>
      <w:bookmarkStart w:id="312" w:name="_Toc22402"/>
      <w:bookmarkStart w:id="313" w:name="_Toc23896"/>
      <w:r>
        <w:rPr>
          <w:rFonts w:ascii="Times New Roman" w:hAnsi="Times New Roman"/>
          <w:color w:val="000000" w:themeColor="text1"/>
        </w:rPr>
        <w:t>第二节  推动特殊类型地区振兴发展</w:t>
      </w:r>
      <w:bookmarkEnd w:id="309"/>
      <w:bookmarkEnd w:id="310"/>
      <w:bookmarkEnd w:id="311"/>
      <w:bookmarkEnd w:id="312"/>
      <w:bookmarkEnd w:id="313"/>
    </w:p>
    <w:p w14:paraId="489232B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6525C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090E852E">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8"/>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5726D098">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4C1D5E5B">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1057800839"/>
      <w:bookmarkStart w:id="318" w:name="_Toc2041606908"/>
      <w:bookmarkStart w:id="319" w:name="_Toc1688573068"/>
      <w:bookmarkStart w:id="320" w:name="_Toc547424206_WPSOffice_Level1"/>
      <w:bookmarkStart w:id="321" w:name="_Toc585558606_WPSOffice_Level1"/>
      <w:bookmarkStart w:id="322" w:name="_Toc1363335186_WPSOffice_Level1"/>
      <w:bookmarkStart w:id="323" w:name="_Toc1736377763_WPSOffice_Level1"/>
      <w:bookmarkStart w:id="324" w:name="_Toc1600891133"/>
      <w:bookmarkStart w:id="325" w:name="_Toc269640237"/>
      <w:bookmarkStart w:id="326" w:name="_Toc17853"/>
      <w:bookmarkStart w:id="327" w:name="_Toc555287644_WPSOffice_Level1"/>
      <w:bookmarkStart w:id="328" w:name="_Toc12766"/>
    </w:p>
    <w:bookmarkEnd w:id="316"/>
    <w:p w14:paraId="472EF871">
      <w:pPr>
        <w:pStyle w:val="5"/>
        <w:overflowPunct w:val="0"/>
        <w:autoSpaceDE w:val="0"/>
        <w:spacing w:line="588" w:lineRule="exact"/>
        <w:jc w:val="center"/>
        <w:rPr>
          <w:rFonts w:hint="default" w:ascii="方正小标宋_GBK" w:eastAsia="方正小标宋_GBK" w:cs="Times New Roman"/>
          <w:sz w:val="44"/>
          <w:szCs w:val="44"/>
        </w:rPr>
      </w:pPr>
      <w:bookmarkStart w:id="329" w:name="_Toc210485599"/>
      <w:bookmarkStart w:id="330" w:name="_Toc1776224242"/>
      <w:bookmarkStart w:id="331" w:name="_Toc216772860"/>
      <w:bookmarkStart w:id="332" w:name="_Toc152297248"/>
    </w:p>
    <w:p w14:paraId="3617201A">
      <w:pPr>
        <w:pStyle w:val="5"/>
        <w:overflowPunct w:val="0"/>
        <w:autoSpaceDE w:val="0"/>
        <w:spacing w:line="588" w:lineRule="exact"/>
        <w:jc w:val="center"/>
        <w:rPr>
          <w:rFonts w:hint="default" w:ascii="方正小标宋_GBK" w:eastAsia="方正小标宋_GBK" w:cs="Times New Roman"/>
          <w:sz w:val="44"/>
          <w:szCs w:val="44"/>
        </w:rPr>
      </w:pPr>
    </w:p>
    <w:p w14:paraId="3C7BCFE5">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696131810"/>
      <w:bookmarkStart w:id="334" w:name="_Toc1182295839"/>
      <w:bookmarkStart w:id="335" w:name="_Toc908952507"/>
    </w:p>
    <w:p w14:paraId="6A1BAD9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06AF1DA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33551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4BDAD837">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3406003"/>
      <w:bookmarkStart w:id="337" w:name="_Toc207274877"/>
      <w:bookmarkStart w:id="338" w:name="_Toc203406000"/>
    </w:p>
    <w:p w14:paraId="58479FE2">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1152290257"/>
      <w:bookmarkStart w:id="341" w:name="_Toc216772861"/>
      <w:bookmarkStart w:id="342" w:name="_Toc210485600"/>
      <w:bookmarkStart w:id="343" w:name="_Toc1273054692"/>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72A3D562">
      <w:pPr>
        <w:pStyle w:val="5"/>
        <w:overflowPunct w:val="0"/>
        <w:autoSpaceDE w:val="0"/>
        <w:spacing w:line="588" w:lineRule="exact"/>
        <w:ind w:firstLine="640" w:firstLineChars="200"/>
        <w:rPr>
          <w:rFonts w:hint="default" w:cs="Times New Roman"/>
        </w:rPr>
      </w:pPr>
    </w:p>
    <w:p w14:paraId="5BC994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3DD33B2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BFD8DC3">
      <w:pPr>
        <w:pStyle w:val="7"/>
        <w:overflowPunct w:val="0"/>
        <w:autoSpaceDE w:val="0"/>
        <w:spacing w:line="588" w:lineRule="exact"/>
        <w:ind w:firstLine="0" w:firstLineChars="0"/>
        <w:rPr>
          <w:rFonts w:ascii="Times New Roman" w:hAnsi="Times New Roman"/>
          <w:color w:val="000000" w:themeColor="text1"/>
        </w:rPr>
      </w:pPr>
      <w:bookmarkStart w:id="344" w:name="_Toc426969122"/>
      <w:bookmarkStart w:id="345" w:name="_Toc722456898"/>
      <w:bookmarkStart w:id="346" w:name="_Toc1243544827"/>
      <w:r>
        <w:rPr>
          <w:rFonts w:ascii="Times New Roman" w:hAnsi="Times New Roman"/>
          <w:color w:val="000000" w:themeColor="text1"/>
        </w:rPr>
        <w:t>第一节  健全农业转移人口市民化机制</w:t>
      </w:r>
      <w:bookmarkEnd w:id="344"/>
      <w:bookmarkEnd w:id="345"/>
      <w:bookmarkEnd w:id="346"/>
    </w:p>
    <w:p w14:paraId="79AC2F8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C73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4E114532">
      <w:pPr>
        <w:pStyle w:val="7"/>
        <w:overflowPunct w:val="0"/>
        <w:autoSpaceDE w:val="0"/>
        <w:spacing w:line="588" w:lineRule="exact"/>
        <w:ind w:firstLine="640"/>
        <w:jc w:val="both"/>
        <w:rPr>
          <w:rFonts w:ascii="Times New Roman" w:hAnsi="Times New Roman"/>
          <w:color w:val="000000" w:themeColor="text1"/>
        </w:rPr>
      </w:pPr>
      <w:bookmarkStart w:id="347" w:name="_Toc1691175097"/>
      <w:bookmarkStart w:id="348" w:name="_Toc1609055237"/>
      <w:bookmarkStart w:id="349" w:name="_Toc1648596623"/>
    </w:p>
    <w:p w14:paraId="5054E82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8D8AC4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409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39EED060">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BA076C9">
      <w:pPr>
        <w:pStyle w:val="6"/>
        <w:keepNext w:val="0"/>
        <w:keepLines w:val="0"/>
        <w:overflowPunct w:val="0"/>
        <w:autoSpaceDE w:val="0"/>
        <w:spacing w:line="588" w:lineRule="exact"/>
        <w:rPr>
          <w:rFonts w:ascii="Times New Roman" w:hAnsi="Times New Roman"/>
          <w:color w:val="000000" w:themeColor="text1"/>
        </w:rPr>
      </w:pPr>
      <w:bookmarkStart w:id="350" w:name="_Toc1772202124_WPSOffice_Level2"/>
      <w:bookmarkStart w:id="351" w:name="_Toc1980031929"/>
      <w:bookmarkStart w:id="352" w:name="_Toc437743275"/>
      <w:bookmarkStart w:id="353" w:name="_Toc1057227570"/>
      <w:bookmarkStart w:id="354" w:name="_Toc210485601"/>
      <w:bookmarkStart w:id="355" w:name="_Toc1772551852"/>
      <w:bookmarkStart w:id="356" w:name="_Toc216772862"/>
      <w:bookmarkStart w:id="357" w:name="_Toc1034019054"/>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3E4EE7C">
      <w:pPr>
        <w:widowControl w:val="0"/>
        <w:overflowPunct w:val="0"/>
        <w:autoSpaceDE w:val="0"/>
        <w:spacing w:line="588" w:lineRule="exact"/>
        <w:jc w:val="center"/>
        <w:rPr>
          <w:rFonts w:ascii="Times New Roman" w:hAnsi="Times New Roman" w:eastAsia="仿宋_GB2312"/>
          <w:color w:val="000000" w:themeColor="text1"/>
        </w:rPr>
      </w:pPr>
    </w:p>
    <w:p w14:paraId="2D8EB9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05630F5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EDDC5DE">
      <w:pPr>
        <w:pStyle w:val="7"/>
        <w:overflowPunct w:val="0"/>
        <w:autoSpaceDE w:val="0"/>
        <w:spacing w:line="588" w:lineRule="exact"/>
        <w:ind w:firstLine="0" w:firstLineChars="0"/>
        <w:rPr>
          <w:rFonts w:ascii="Times New Roman" w:hAnsi="Times New Roman"/>
          <w:color w:val="000000" w:themeColor="text1"/>
        </w:rPr>
      </w:pPr>
      <w:bookmarkStart w:id="358" w:name="_Toc1840127556"/>
      <w:bookmarkStart w:id="359" w:name="_Toc1637243834"/>
      <w:bookmarkStart w:id="360" w:name="_Toc1886469942"/>
    </w:p>
    <w:p w14:paraId="0712BD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0CCD99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F027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9EB1C1C">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1840633770"/>
      <w:bookmarkStart w:id="362" w:name="_Toc535299525"/>
      <w:bookmarkStart w:id="363" w:name="_Toc1237997015"/>
    </w:p>
    <w:p w14:paraId="5013B7B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254E6A5">
      <w:pPr>
        <w:pStyle w:val="5"/>
        <w:overflowPunct w:val="0"/>
        <w:autoSpaceDE w:val="0"/>
        <w:spacing w:line="588" w:lineRule="exact"/>
        <w:ind w:firstLine="640" w:firstLineChars="200"/>
        <w:rPr>
          <w:rFonts w:hint="default" w:cs="Times New Roman"/>
        </w:rPr>
      </w:pPr>
    </w:p>
    <w:p w14:paraId="25763F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389B7525">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580820780_WPSOffice_Level2"/>
      <w:bookmarkStart w:id="365" w:name="_Toc21092472"/>
      <w:bookmarkStart w:id="366" w:name="_Toc150115370"/>
      <w:bookmarkStart w:id="367" w:name="_Toc911711044"/>
      <w:bookmarkStart w:id="368" w:name="_Toc210485602"/>
      <w:bookmarkStart w:id="369" w:name="_Toc705239466"/>
      <w:bookmarkStart w:id="370" w:name="_Toc2034702188"/>
      <w:bookmarkStart w:id="371" w:name="_Toc216772863"/>
      <w:bookmarkStart w:id="372" w:name="_Toc207274878"/>
    </w:p>
    <w:p w14:paraId="443B229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2EBD1B1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3DF281">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6B23147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9713A3">
      <w:pPr>
        <w:pStyle w:val="7"/>
        <w:overflowPunct w:val="0"/>
        <w:autoSpaceDE w:val="0"/>
        <w:spacing w:line="588" w:lineRule="exact"/>
        <w:ind w:firstLine="0" w:firstLineChars="0"/>
        <w:rPr>
          <w:rFonts w:ascii="Times New Roman" w:hAnsi="Times New Roman"/>
          <w:color w:val="000000" w:themeColor="text1"/>
        </w:rPr>
      </w:pPr>
      <w:bookmarkStart w:id="373" w:name="_Toc1554841089"/>
      <w:bookmarkStart w:id="374" w:name="_Toc1867540323"/>
      <w:bookmarkStart w:id="375" w:name="_Toc657860580"/>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2D4BFEAF">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F8665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2CF9A6A6">
      <w:pPr>
        <w:pStyle w:val="5"/>
        <w:overflowPunct w:val="0"/>
        <w:autoSpaceDE w:val="0"/>
        <w:spacing w:line="588" w:lineRule="exact"/>
        <w:ind w:firstLine="640" w:firstLineChars="200"/>
        <w:rPr>
          <w:rFonts w:hint="default" w:cs="Times New Roman"/>
          <w:szCs w:val="32"/>
        </w:rPr>
      </w:pPr>
    </w:p>
    <w:bookmarkEnd w:id="338"/>
    <w:bookmarkEnd w:id="372"/>
    <w:p w14:paraId="6D56F4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73CCBC4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65EECD">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1207647636"/>
      <w:bookmarkStart w:id="377" w:name="_Toc568248256"/>
      <w:bookmarkStart w:id="378" w:name="_Toc988075783"/>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025067375"/>
      <w:bookmarkStart w:id="380" w:name="_Toc1356978108"/>
      <w:bookmarkStart w:id="381" w:name="_Toc1909735310"/>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82F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5878AD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47B8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0A3411">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7874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35040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216772864"/>
            <w:bookmarkStart w:id="383" w:name="_Toc49481957"/>
            <w:bookmarkStart w:id="384" w:name="_Toc17698"/>
            <w:bookmarkStart w:id="385" w:name="_Toc30014"/>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5E258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EBF88E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0E38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4584E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5E6D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018BE4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E864CD3">
      <w:pPr>
        <w:pStyle w:val="5"/>
        <w:overflowPunct w:val="0"/>
        <w:autoSpaceDE w:val="0"/>
        <w:spacing w:line="588" w:lineRule="exact"/>
        <w:ind w:firstLine="640" w:firstLineChars="200"/>
        <w:rPr>
          <w:rFonts w:hint="default" w:cs="Times New Roman"/>
        </w:rPr>
      </w:pPr>
    </w:p>
    <w:p w14:paraId="534A3949">
      <w:pPr>
        <w:pStyle w:val="5"/>
        <w:overflowPunct w:val="0"/>
        <w:autoSpaceDE w:val="0"/>
        <w:spacing w:line="588" w:lineRule="exact"/>
        <w:jc w:val="center"/>
        <w:rPr>
          <w:rFonts w:hint="default" w:ascii="方正小标宋_GBK" w:eastAsia="方正小标宋_GBK" w:cs="Times New Roman"/>
          <w:sz w:val="44"/>
          <w:szCs w:val="44"/>
        </w:rPr>
      </w:pPr>
    </w:p>
    <w:p w14:paraId="75D980A4">
      <w:pPr>
        <w:pStyle w:val="5"/>
        <w:overflowPunct w:val="0"/>
        <w:autoSpaceDE w:val="0"/>
        <w:spacing w:line="588" w:lineRule="exact"/>
        <w:jc w:val="center"/>
        <w:rPr>
          <w:rFonts w:hint="default" w:ascii="方正小标宋_GBK" w:eastAsia="方正小标宋_GBK" w:cs="Times New Roman"/>
          <w:sz w:val="44"/>
          <w:szCs w:val="44"/>
        </w:rPr>
      </w:pPr>
    </w:p>
    <w:p w14:paraId="5C1AFF5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02503C8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216772865"/>
      <w:bookmarkStart w:id="388" w:name="_Toc933192510"/>
      <w:r>
        <w:rPr>
          <w:rFonts w:ascii="方正小标宋_GBK" w:eastAsia="方正小标宋_GBK" w:cs="Times New Roman"/>
          <w:sz w:val="44"/>
          <w:szCs w:val="44"/>
        </w:rPr>
        <w:t>文化强省建设</w:t>
      </w:r>
      <w:bookmarkEnd w:id="387"/>
      <w:bookmarkEnd w:id="388"/>
    </w:p>
    <w:p w14:paraId="44C82FA2">
      <w:pPr>
        <w:pStyle w:val="5"/>
        <w:overflowPunct w:val="0"/>
        <w:autoSpaceDE w:val="0"/>
        <w:spacing w:line="588" w:lineRule="exact"/>
        <w:ind w:firstLine="640" w:firstLineChars="200"/>
        <w:rPr>
          <w:rFonts w:hint="default" w:cs="Times New Roman"/>
        </w:rPr>
      </w:pPr>
    </w:p>
    <w:p w14:paraId="20B7BB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58336753">
      <w:pPr>
        <w:pStyle w:val="25"/>
        <w:overflowPunct w:val="0"/>
        <w:autoSpaceDE w:val="0"/>
        <w:spacing w:line="588" w:lineRule="exact"/>
        <w:ind w:firstLine="640"/>
        <w:rPr>
          <w:rFonts w:ascii="Times New Roman" w:hAnsi="Times New Roman"/>
          <w:color w:val="000000" w:themeColor="text1"/>
          <w:kern w:val="2"/>
          <w:szCs w:val="32"/>
        </w:rPr>
      </w:pPr>
    </w:p>
    <w:p w14:paraId="250C91C4">
      <w:pPr>
        <w:pStyle w:val="6"/>
        <w:keepNext w:val="0"/>
        <w:keepLines w:val="0"/>
        <w:overflowPunct w:val="0"/>
        <w:autoSpaceDE w:val="0"/>
        <w:spacing w:line="588" w:lineRule="exact"/>
        <w:rPr>
          <w:rFonts w:ascii="Times New Roman" w:hAnsi="Times New Roman"/>
          <w:color w:val="000000" w:themeColor="text1"/>
        </w:rPr>
      </w:pPr>
      <w:bookmarkStart w:id="389" w:name="_Toc1691386718"/>
      <w:bookmarkStart w:id="390" w:name="_Toc216772866"/>
      <w:r>
        <w:rPr>
          <w:rFonts w:ascii="Times New Roman" w:hAnsi="Times New Roman"/>
          <w:color w:val="000000" w:themeColor="text1"/>
        </w:rPr>
        <w:t>第四十章  弘扬和践行社会主义核心价值观</w:t>
      </w:r>
      <w:bookmarkEnd w:id="389"/>
      <w:bookmarkEnd w:id="390"/>
    </w:p>
    <w:p w14:paraId="6A50EE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30FEB8">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1365E7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C160AA">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791287E2">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707B6D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2176D92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CBA07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7A33EBB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E13C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ascii="Times New Roman" w:hAnsi="Times New Roman" w:eastAsia="仿宋_GB2312"/>
          <w:color w:val="000000" w:themeColor="text1"/>
        </w:rPr>
        <w:t>大思政课体系，完善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170DB93">
      <w:pPr>
        <w:pStyle w:val="7"/>
        <w:overflowPunct w:val="0"/>
        <w:autoSpaceDE w:val="0"/>
        <w:spacing w:line="588" w:lineRule="exact"/>
        <w:ind w:firstLine="640"/>
        <w:jc w:val="both"/>
        <w:rPr>
          <w:rFonts w:ascii="Times New Roman" w:hAnsi="Times New Roman"/>
          <w:color w:val="000000" w:themeColor="text1"/>
        </w:rPr>
      </w:pPr>
    </w:p>
    <w:p w14:paraId="290BC8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2E845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C0F61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仿宋_GB2312" w:hAnsi="Times New Roman" w:eastAsia="仿宋_GB2312"/>
          <w:color w:val="000000" w:themeColor="text1"/>
        </w:rPr>
        <w:t>“</w:t>
      </w:r>
      <w:r>
        <w:rPr>
          <w:rFonts w:ascii="Times New Roman" w:hAnsi="Times New Roman" w:eastAsia="仿宋_GB2312"/>
          <w:color w:val="000000" w:themeColor="text1"/>
        </w:rPr>
        <w:t>百千万</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30A7FF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FEA03D">
      <w:pPr>
        <w:pStyle w:val="6"/>
        <w:keepNext w:val="0"/>
        <w:keepLines w:val="0"/>
        <w:overflowPunct w:val="0"/>
        <w:autoSpaceDE w:val="0"/>
        <w:spacing w:line="588" w:lineRule="exact"/>
        <w:rPr>
          <w:rFonts w:ascii="Times New Roman" w:hAnsi="Times New Roman"/>
          <w:color w:val="000000" w:themeColor="text1"/>
        </w:rPr>
      </w:pPr>
      <w:bookmarkStart w:id="391" w:name="_Toc2140069348"/>
      <w:bookmarkStart w:id="392" w:name="_Toc216772867"/>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F2BEEFE">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2874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67A0FB1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7A57D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DCCE32B">
      <w:pPr>
        <w:pStyle w:val="7"/>
        <w:overflowPunct w:val="0"/>
        <w:autoSpaceDE w:val="0"/>
        <w:spacing w:line="588" w:lineRule="exact"/>
        <w:ind w:firstLine="640"/>
        <w:jc w:val="both"/>
        <w:rPr>
          <w:rFonts w:ascii="Times New Roman" w:hAnsi="Times New Roman"/>
          <w:color w:val="000000" w:themeColor="text1"/>
        </w:rPr>
      </w:pPr>
    </w:p>
    <w:p w14:paraId="76792BD5">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52ED4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C10123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78D5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6945A9">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C23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FFA3D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40BB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EF7DE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6C0B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8CAFE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3CC0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E9B792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6C4C136A">
      <w:pPr>
        <w:pStyle w:val="7"/>
        <w:overflowPunct w:val="0"/>
        <w:autoSpaceDE w:val="0"/>
        <w:spacing w:line="588" w:lineRule="exact"/>
        <w:ind w:firstLine="640"/>
        <w:jc w:val="both"/>
        <w:rPr>
          <w:rFonts w:ascii="Times New Roman" w:hAnsi="Times New Roman"/>
          <w:color w:val="000000" w:themeColor="text1"/>
        </w:rPr>
      </w:pPr>
    </w:p>
    <w:p w14:paraId="47CC7F3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2575A81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DAEF0D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综合执法机制，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638B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9FA120">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2A25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CFB30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27E1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F05DA2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6B8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411005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23A3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288B79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6239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2B7A6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E095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CC7F3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724B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8CBD5E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1883F3D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7A6EAA6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237D7DB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7913FCC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6DA79F6">
      <w:pPr>
        <w:pStyle w:val="6"/>
        <w:keepNext w:val="0"/>
        <w:keepLines w:val="0"/>
        <w:overflowPunct w:val="0"/>
        <w:autoSpaceDE w:val="0"/>
        <w:spacing w:line="588" w:lineRule="exact"/>
        <w:rPr>
          <w:rFonts w:ascii="Times New Roman" w:hAnsi="Times New Roman"/>
          <w:color w:val="000000" w:themeColor="text1"/>
        </w:rPr>
      </w:pPr>
      <w:bookmarkStart w:id="393" w:name="_Toc216772868"/>
      <w:bookmarkStart w:id="394" w:name="_Toc3565739"/>
      <w:r>
        <w:rPr>
          <w:rFonts w:ascii="Times New Roman" w:hAnsi="Times New Roman"/>
          <w:color w:val="000000" w:themeColor="text1"/>
        </w:rPr>
        <w:t>第四十二章  繁荣发展文化事业</w:t>
      </w:r>
      <w:bookmarkEnd w:id="393"/>
      <w:bookmarkEnd w:id="394"/>
    </w:p>
    <w:p w14:paraId="79FCB3EC">
      <w:pPr>
        <w:pStyle w:val="7"/>
        <w:overflowPunct w:val="0"/>
        <w:autoSpaceDE w:val="0"/>
        <w:spacing w:line="588" w:lineRule="exact"/>
        <w:ind w:firstLine="640"/>
        <w:jc w:val="both"/>
        <w:rPr>
          <w:rFonts w:ascii="Times New Roman" w:hAnsi="Times New Roman" w:eastAsia="仿宋_GB2312"/>
          <w:color w:val="000000" w:themeColor="text1"/>
          <w:szCs w:val="32"/>
        </w:rPr>
      </w:pPr>
    </w:p>
    <w:p w14:paraId="332AC78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219D59E6">
      <w:pPr>
        <w:pStyle w:val="7"/>
        <w:overflowPunct w:val="0"/>
        <w:autoSpaceDE w:val="0"/>
        <w:spacing w:line="588" w:lineRule="exact"/>
        <w:ind w:firstLine="640"/>
        <w:jc w:val="both"/>
        <w:rPr>
          <w:rFonts w:ascii="Times New Roman" w:hAnsi="Times New Roman"/>
          <w:color w:val="000000" w:themeColor="text1"/>
        </w:rPr>
      </w:pPr>
    </w:p>
    <w:p w14:paraId="7E7409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0EBF1FF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57328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EA2C7FF">
      <w:pPr>
        <w:pStyle w:val="7"/>
        <w:overflowPunct w:val="0"/>
        <w:autoSpaceDE w:val="0"/>
        <w:spacing w:line="588" w:lineRule="exact"/>
        <w:ind w:firstLine="640"/>
        <w:jc w:val="both"/>
        <w:rPr>
          <w:rFonts w:ascii="Times New Roman" w:hAnsi="Times New Roman"/>
          <w:color w:val="000000" w:themeColor="text1"/>
        </w:rPr>
      </w:pPr>
    </w:p>
    <w:p w14:paraId="033D59B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04339EC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B3BE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000070E8">
      <w:pPr>
        <w:pStyle w:val="7"/>
        <w:overflowPunct w:val="0"/>
        <w:autoSpaceDE w:val="0"/>
        <w:spacing w:line="588" w:lineRule="exact"/>
        <w:ind w:firstLine="640"/>
        <w:jc w:val="both"/>
        <w:rPr>
          <w:rFonts w:ascii="Times New Roman" w:hAnsi="Times New Roman"/>
          <w:color w:val="000000" w:themeColor="text1"/>
        </w:rPr>
      </w:pPr>
    </w:p>
    <w:p w14:paraId="17A92C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52FC8D48">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5881945C">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3C72EC1D">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07A706B">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28ABAC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323863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4EEA16E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65C696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7B4C77A3">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5E64D8A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23C3FA8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DD97645">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346C08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35BE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2C1CA0B4">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10485612"/>
      <w:bookmarkStart w:id="398" w:name="_Toc20183"/>
      <w:bookmarkStart w:id="399" w:name="_Toc20983"/>
      <w:bookmarkStart w:id="400" w:name="_Toc26536"/>
      <w:bookmarkStart w:id="401" w:name="_Toc22533"/>
      <w:bookmarkStart w:id="402" w:name="_Toc1952161096"/>
      <w:bookmarkStart w:id="403" w:name="_Toc203406009"/>
    </w:p>
    <w:bookmarkEnd w:id="386"/>
    <w:bookmarkEnd w:id="397"/>
    <w:bookmarkEnd w:id="398"/>
    <w:bookmarkEnd w:id="399"/>
    <w:bookmarkEnd w:id="400"/>
    <w:bookmarkEnd w:id="401"/>
    <w:bookmarkEnd w:id="402"/>
    <w:bookmarkEnd w:id="403"/>
    <w:p w14:paraId="175BC52F">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1890018278"/>
      <w:bookmarkStart w:id="405" w:name="_Toc211804583"/>
      <w:bookmarkStart w:id="406" w:name="_Toc210485617"/>
      <w:bookmarkStart w:id="407" w:name="_Toc1545165188"/>
      <w:bookmarkStart w:id="408" w:name="_Toc454965296_WPSOffice_Level1"/>
      <w:bookmarkStart w:id="409" w:name="_Toc1902030833"/>
      <w:bookmarkStart w:id="410" w:name="_Toc1991794450"/>
      <w:bookmarkStart w:id="411" w:name="_Toc9248"/>
    </w:p>
    <w:p w14:paraId="6B2644E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3316592E">
      <w:pPr>
        <w:pStyle w:val="5"/>
        <w:overflowPunct w:val="0"/>
        <w:autoSpaceDE w:val="0"/>
        <w:spacing w:line="588" w:lineRule="exact"/>
        <w:ind w:firstLine="640" w:firstLineChars="200"/>
        <w:rPr>
          <w:rFonts w:hint="default" w:cs="Times New Roman"/>
        </w:rPr>
      </w:pPr>
      <w:bookmarkStart w:id="412" w:name="_Toc1953859177"/>
    </w:p>
    <w:p w14:paraId="3B036BD6">
      <w:pPr>
        <w:pStyle w:val="5"/>
        <w:overflowPunct w:val="0"/>
        <w:autoSpaceDE w:val="0"/>
        <w:spacing w:line="588" w:lineRule="exact"/>
        <w:ind w:firstLine="640" w:firstLineChars="200"/>
        <w:rPr>
          <w:rFonts w:hint="default" w:cs="Times New Roman"/>
        </w:rPr>
      </w:pPr>
    </w:p>
    <w:p w14:paraId="1DDF1AF7">
      <w:pPr>
        <w:rPr>
          <w:rFonts w:ascii="Times New Roman" w:hAnsi="Times New Roman" w:eastAsia="楷体_GB2312"/>
          <w:color w:val="000000" w:themeColor="text1"/>
          <w:kern w:val="2"/>
          <w:szCs w:val="48"/>
        </w:rPr>
      </w:pPr>
      <w:r>
        <w:br w:type="page"/>
      </w:r>
    </w:p>
    <w:p w14:paraId="32DA3EEC">
      <w:pPr>
        <w:pStyle w:val="5"/>
        <w:overflowPunct w:val="0"/>
        <w:autoSpaceDE w:val="0"/>
        <w:spacing w:line="588" w:lineRule="exact"/>
        <w:jc w:val="center"/>
        <w:rPr>
          <w:rFonts w:hint="default" w:ascii="方正小标宋_GBK" w:eastAsia="方正小标宋_GBK" w:cs="Times New Roman"/>
          <w:sz w:val="44"/>
          <w:szCs w:val="44"/>
        </w:rPr>
      </w:pPr>
    </w:p>
    <w:p w14:paraId="6ABEF1FE">
      <w:pPr>
        <w:pStyle w:val="5"/>
        <w:overflowPunct w:val="0"/>
        <w:autoSpaceDE w:val="0"/>
        <w:spacing w:line="588" w:lineRule="exact"/>
        <w:jc w:val="center"/>
        <w:rPr>
          <w:rFonts w:hint="default" w:ascii="方正小标宋_GBK" w:eastAsia="方正小标宋_GBK" w:cs="Times New Roman"/>
          <w:sz w:val="44"/>
          <w:szCs w:val="44"/>
        </w:rPr>
      </w:pPr>
    </w:p>
    <w:p w14:paraId="086C778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43EF1A6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11C2A55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1E0772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5CE95D0B">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664E38E1">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3394ABA5">
      <w:pPr>
        <w:widowControl w:val="0"/>
        <w:overflowPunct w:val="0"/>
        <w:autoSpaceDE w:val="0"/>
        <w:spacing w:line="588" w:lineRule="exact"/>
        <w:jc w:val="center"/>
        <w:rPr>
          <w:rFonts w:ascii="Times New Roman" w:hAnsi="Times New Roman" w:eastAsia="仿宋_GB2312"/>
          <w:color w:val="000000" w:themeColor="text1"/>
        </w:rPr>
      </w:pPr>
    </w:p>
    <w:p w14:paraId="7F46A7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216573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2A7DD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501047C4">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99802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妇幼保健服务体系，建设生育友好医院，实施早孕关爱行动、孕育和出生缺陷防治能力提升计划，加强孕产妇心理保健与心理干预，促进安全舒适生育。 </w:t>
      </w:r>
    </w:p>
    <w:p w14:paraId="02F41D45">
      <w:pPr>
        <w:pStyle w:val="5"/>
        <w:overflowPunct w:val="0"/>
        <w:autoSpaceDE w:val="0"/>
        <w:spacing w:line="588" w:lineRule="exact"/>
        <w:ind w:firstLine="640" w:firstLineChars="200"/>
        <w:rPr>
          <w:rFonts w:hint="default" w:cs="Times New Roman"/>
          <w:szCs w:val="36"/>
        </w:rPr>
      </w:pPr>
    </w:p>
    <w:p w14:paraId="20D94F9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DC929A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4010B65A">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5CF507F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6D3F7AAF">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5B0D5943">
      <w:pPr>
        <w:widowControl w:val="0"/>
        <w:overflowPunct w:val="0"/>
        <w:autoSpaceDE w:val="0"/>
        <w:spacing w:line="588" w:lineRule="exact"/>
        <w:jc w:val="center"/>
        <w:rPr>
          <w:rFonts w:ascii="Times New Roman" w:hAnsi="Times New Roman" w:eastAsia="仿宋_GB2312"/>
          <w:color w:val="000000" w:themeColor="text1"/>
        </w:rPr>
      </w:pPr>
    </w:p>
    <w:p w14:paraId="3F9E6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1757763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70EA97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042C77CA">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69EC96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4861208">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7CF215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59D0D3E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C9208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6CE5002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C0948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3C1EABAC">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49D1C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5D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40AC7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60F5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BEEA44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67537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4266B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高等教育资源扩容提质。</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33EA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FF7BB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建好一批高水平高职学校和优质中职学校，打造200个左右高水平高职专业（群）和200个左右优质中职专业（群），建设一批科学特色鲜明的高水平职业本科学校。</w:t>
            </w:r>
          </w:p>
        </w:tc>
      </w:tr>
      <w:tr w14:paraId="389D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90C774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34135367">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03F6DF05">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0E3F35C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260F8B48">
      <w:pPr>
        <w:pStyle w:val="7"/>
        <w:overflowPunct w:val="0"/>
        <w:autoSpaceDE w:val="0"/>
        <w:spacing w:line="588" w:lineRule="exact"/>
        <w:ind w:firstLine="640"/>
        <w:jc w:val="both"/>
        <w:rPr>
          <w:rFonts w:ascii="Times New Roman" w:hAnsi="Times New Roman"/>
          <w:color w:val="000000" w:themeColor="text1"/>
        </w:rPr>
      </w:pPr>
    </w:p>
    <w:p w14:paraId="7BE937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6B9AF07C">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E1AA5">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医疗卫生强基工程，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18C80CCA">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35B7705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24869A1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6E006A">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健康一码通、三医一张网、监管一平台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38958070">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5C10BFB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6C37F0D8">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6E5A348">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9758819">
      <w:pPr>
        <w:pStyle w:val="25"/>
        <w:overflowPunct w:val="0"/>
        <w:autoSpaceDE w:val="0"/>
        <w:spacing w:line="588" w:lineRule="exact"/>
        <w:ind w:firstLine="643"/>
        <w:rPr>
          <w:rFonts w:ascii="Times New Roman" w:hAnsi="Times New Roman" w:eastAsia="仿宋_GB2312"/>
          <w:b/>
          <w:bCs/>
          <w:color w:val="000000" w:themeColor="text1"/>
          <w:szCs w:val="32"/>
        </w:rPr>
      </w:pPr>
    </w:p>
    <w:p w14:paraId="5A28026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40F09B5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279391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CA7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551DB02">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4216D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7BB2D7">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7F08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25193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医疗卫生强基工程。</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7597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A5527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6230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E54C5B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573D97A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82F998E">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72E14821">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7FFE7EB">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31970838">
      <w:pPr>
        <w:pStyle w:val="25"/>
        <w:overflowPunct w:val="0"/>
        <w:autoSpaceDE w:val="0"/>
        <w:spacing w:line="588" w:lineRule="exact"/>
        <w:ind w:firstLine="640"/>
        <w:rPr>
          <w:rFonts w:ascii="Times New Roman" w:hAnsi="Times New Roman" w:eastAsia="仿宋_GB2312"/>
          <w:color w:val="000000" w:themeColor="text1"/>
          <w:szCs w:val="32"/>
        </w:rPr>
      </w:pPr>
    </w:p>
    <w:p w14:paraId="238FC3FE">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E2DEA1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6F16FD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4446D9C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9CBE3EA">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67D9C16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092D62B">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41F47D16">
      <w:pPr>
        <w:pStyle w:val="25"/>
        <w:overflowPunct w:val="0"/>
        <w:autoSpaceDE w:val="0"/>
        <w:spacing w:line="588" w:lineRule="exact"/>
        <w:ind w:firstLine="640"/>
        <w:rPr>
          <w:rFonts w:ascii="Times New Roman" w:hAnsi="Times New Roman" w:eastAsia="仿宋_GB2312"/>
          <w:color w:val="000000" w:themeColor="text1"/>
          <w:szCs w:val="32"/>
        </w:rPr>
      </w:pPr>
    </w:p>
    <w:p w14:paraId="6E5B4D48">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2DAA352">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13B9FBB">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69BC600">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2A2249F">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6A5FC18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6D7865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27D8B5B7">
      <w:pPr>
        <w:pStyle w:val="7"/>
        <w:overflowPunct w:val="0"/>
        <w:autoSpaceDE w:val="0"/>
        <w:spacing w:line="588" w:lineRule="exact"/>
        <w:ind w:firstLine="640"/>
        <w:jc w:val="both"/>
        <w:rPr>
          <w:rFonts w:ascii="Times New Roman" w:hAnsi="Times New Roman"/>
          <w:color w:val="000000" w:themeColor="text1"/>
        </w:rPr>
      </w:pPr>
    </w:p>
    <w:p w14:paraId="133D2D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2592870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0131F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58164EB">
      <w:pPr>
        <w:pStyle w:val="7"/>
        <w:overflowPunct w:val="0"/>
        <w:autoSpaceDE w:val="0"/>
        <w:spacing w:line="588" w:lineRule="exact"/>
        <w:ind w:firstLine="640"/>
        <w:jc w:val="both"/>
        <w:rPr>
          <w:rFonts w:ascii="Times New Roman" w:hAnsi="Times New Roman"/>
          <w:color w:val="000000" w:themeColor="text1"/>
        </w:rPr>
      </w:pPr>
    </w:p>
    <w:p w14:paraId="5032781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69D5DB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636D063">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E66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8F42240">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3CBF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A702829">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1CB8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69723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5F6B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CBCDEE1">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16CF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4C1163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3C81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2C504F6">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707FF2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876BDEE">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5DA588AD">
      <w:pPr>
        <w:pStyle w:val="5"/>
        <w:overflowPunct w:val="0"/>
        <w:autoSpaceDE w:val="0"/>
        <w:spacing w:line="588" w:lineRule="exact"/>
        <w:jc w:val="center"/>
        <w:rPr>
          <w:rFonts w:hint="default" w:ascii="方正小标宋_GBK" w:eastAsia="方正小标宋_GBK" w:cs="Times New Roman"/>
          <w:sz w:val="44"/>
          <w:szCs w:val="44"/>
        </w:rPr>
      </w:pPr>
    </w:p>
    <w:p w14:paraId="11145DE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4BD91EE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174E25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E5A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14F42C4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2F455F7A">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0FE7D07A">
      <w:pPr>
        <w:widowControl w:val="0"/>
        <w:overflowPunct w:val="0"/>
        <w:autoSpaceDE w:val="0"/>
        <w:spacing w:line="588" w:lineRule="exact"/>
        <w:jc w:val="center"/>
        <w:rPr>
          <w:rFonts w:ascii="Times New Roman" w:hAnsi="Times New Roman" w:eastAsia="仿宋_GB2312"/>
          <w:color w:val="000000" w:themeColor="text1"/>
        </w:rPr>
      </w:pPr>
    </w:p>
    <w:p w14:paraId="5C758D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2AAD7C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2A1818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5536B9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5151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9CB0D3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3874D">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1BDBF087">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C2D3D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361896E0">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A664EB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508C2933">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A013971">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8758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CBE05F3">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68F0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FE37D4">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168B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F623FC1">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6D4D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00770D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47B55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0ADD78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70CBA50E">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17005F75">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58EB7ED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8B18A8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39B65B3F">
      <w:pPr>
        <w:pStyle w:val="7"/>
        <w:overflowPunct w:val="0"/>
        <w:autoSpaceDE w:val="0"/>
        <w:spacing w:line="588" w:lineRule="exact"/>
        <w:ind w:firstLine="640"/>
        <w:jc w:val="both"/>
        <w:rPr>
          <w:rFonts w:ascii="Times New Roman" w:hAnsi="Times New Roman"/>
          <w:color w:val="000000" w:themeColor="text1"/>
          <w:szCs w:val="32"/>
        </w:rPr>
      </w:pPr>
    </w:p>
    <w:p w14:paraId="202483F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6010F6B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90D75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DD17D1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DCEA4F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53D71C29">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8C25083">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1F2CEF8A">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11740B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2BBE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DECDE10">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187DF5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3BF4F5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33D02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90718B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A3C5D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D7C5A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9D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60082CF0">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69ADE662">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77512D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11EB1A">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721FF3E7">
      <w:pPr>
        <w:pStyle w:val="7"/>
        <w:overflowPunct w:val="0"/>
        <w:autoSpaceDE w:val="0"/>
        <w:spacing w:line="588" w:lineRule="exact"/>
        <w:ind w:firstLine="0" w:firstLineChars="0"/>
        <w:rPr>
          <w:rFonts w:ascii="Times New Roman" w:hAnsi="Times New Roman"/>
          <w:color w:val="000000" w:themeColor="text1"/>
        </w:rPr>
      </w:pPr>
    </w:p>
    <w:p w14:paraId="6F8AD5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78DE0F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400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3F94B8C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E76D99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68808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197C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580E5D00">
      <w:pPr>
        <w:pStyle w:val="5"/>
        <w:overflowPunct w:val="0"/>
        <w:autoSpaceDE w:val="0"/>
        <w:spacing w:line="588" w:lineRule="exact"/>
        <w:ind w:firstLine="640" w:firstLineChars="200"/>
        <w:rPr>
          <w:rFonts w:hint="default" w:cs="Times New Roman"/>
        </w:rPr>
      </w:pPr>
    </w:p>
    <w:p w14:paraId="77CF7931">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3193335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E530B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541E12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9CA6A5">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0FA3E886">
      <w:pPr>
        <w:widowControl w:val="0"/>
        <w:overflowPunct w:val="0"/>
        <w:autoSpaceDE w:val="0"/>
        <w:spacing w:line="588" w:lineRule="exact"/>
        <w:jc w:val="both"/>
        <w:rPr>
          <w:rFonts w:ascii="Times New Roman" w:hAnsi="Times New Roman" w:eastAsia="仿宋_GB2312"/>
          <w:color w:val="000000" w:themeColor="text1"/>
        </w:rPr>
      </w:pPr>
    </w:p>
    <w:p w14:paraId="177802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1A3653B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C8CC941">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3E47BAE5">
      <w:pPr>
        <w:pStyle w:val="13"/>
        <w:overflowPunct w:val="0"/>
        <w:autoSpaceDE w:val="0"/>
        <w:spacing w:line="588" w:lineRule="exact"/>
        <w:ind w:left="0" w:firstLine="360"/>
        <w:jc w:val="both"/>
        <w:rPr>
          <w:rFonts w:ascii="Times New Roman" w:hAnsi="Times New Roman"/>
          <w:color w:val="000000" w:themeColor="text1"/>
        </w:rPr>
      </w:pPr>
    </w:p>
    <w:p w14:paraId="6A85669E">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217D40B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4740BA2C">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2EB30B59">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6AC6F4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4B3099E2">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6D37A50E">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08ACAF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124B0C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81E429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6ED69CD">
      <w:pPr>
        <w:pStyle w:val="7"/>
        <w:overflowPunct w:val="0"/>
        <w:autoSpaceDE w:val="0"/>
        <w:spacing w:line="588" w:lineRule="exact"/>
        <w:ind w:firstLine="640"/>
        <w:jc w:val="both"/>
        <w:rPr>
          <w:rFonts w:ascii="Times New Roman" w:hAnsi="Times New Roman" w:eastAsia="仿宋_GB2312"/>
          <w:color w:val="000000" w:themeColor="text1"/>
          <w:szCs w:val="24"/>
        </w:rPr>
      </w:pPr>
    </w:p>
    <w:p w14:paraId="05E51B4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49838C6F">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4027B47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2CF21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79F9E723">
      <w:pPr>
        <w:pStyle w:val="7"/>
        <w:overflowPunct w:val="0"/>
        <w:autoSpaceDE w:val="0"/>
        <w:spacing w:line="588" w:lineRule="exact"/>
        <w:ind w:firstLine="640"/>
        <w:jc w:val="both"/>
        <w:rPr>
          <w:rFonts w:ascii="Times New Roman" w:hAnsi="Times New Roman"/>
          <w:color w:val="000000" w:themeColor="text1"/>
        </w:rPr>
      </w:pPr>
    </w:p>
    <w:p w14:paraId="15C2CE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6C488398">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44C46E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54B9D6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289542FB">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1795704968"/>
      <w:bookmarkStart w:id="433" w:name="_Toc448167876"/>
      <w:bookmarkStart w:id="434" w:name="_Toc287502835"/>
      <w:bookmarkStart w:id="435" w:name="_Toc1017982847"/>
      <w:bookmarkStart w:id="436" w:name="_Toc292316508"/>
      <w:bookmarkStart w:id="437" w:name="_Toc210485626"/>
      <w:bookmarkStart w:id="438" w:name="_Toc994272648_WPSOffice_Level1"/>
      <w:bookmarkStart w:id="439" w:name="_Toc211804593"/>
      <w:bookmarkStart w:id="440" w:name="_Toc872086603"/>
    </w:p>
    <w:p w14:paraId="53F249A4">
      <w:pPr>
        <w:pStyle w:val="5"/>
        <w:overflowPunct w:val="0"/>
        <w:autoSpaceDE w:val="0"/>
        <w:spacing w:line="588" w:lineRule="exact"/>
        <w:ind w:left="640"/>
        <w:jc w:val="center"/>
        <w:rPr>
          <w:rFonts w:hint="default" w:ascii="方正小标宋_GBK" w:eastAsia="方正小标宋_GBK" w:cs="Times New Roman"/>
          <w:sz w:val="44"/>
          <w:szCs w:val="44"/>
        </w:rPr>
      </w:pPr>
    </w:p>
    <w:p w14:paraId="3D70DC6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19A7A7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DA0A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0AC304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4B121">
      <w:pPr>
        <w:pStyle w:val="6"/>
        <w:keepNext w:val="0"/>
        <w:keepLines w:val="0"/>
        <w:overflowPunct w:val="0"/>
        <w:autoSpaceDE w:val="0"/>
        <w:spacing w:line="588" w:lineRule="exact"/>
        <w:rPr>
          <w:rFonts w:ascii="Times New Roman" w:hAnsi="Times New Roman"/>
          <w:color w:val="000000" w:themeColor="text1"/>
        </w:rPr>
      </w:pPr>
      <w:bookmarkStart w:id="441" w:name="_Toc450825441"/>
      <w:bookmarkStart w:id="442" w:name="_Toc216772884"/>
      <w:r>
        <w:rPr>
          <w:rFonts w:ascii="Times New Roman" w:hAnsi="Times New Roman"/>
          <w:color w:val="000000" w:themeColor="text1"/>
        </w:rPr>
        <w:t>第五十五章  持续深入推进污染防治攻坚</w:t>
      </w:r>
      <w:bookmarkEnd w:id="441"/>
      <w:bookmarkEnd w:id="442"/>
    </w:p>
    <w:p w14:paraId="1D4B20B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24F4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58D42BD6">
      <w:pPr>
        <w:pStyle w:val="7"/>
        <w:overflowPunct w:val="0"/>
        <w:autoSpaceDE w:val="0"/>
        <w:spacing w:line="588" w:lineRule="exact"/>
        <w:ind w:firstLine="640"/>
        <w:jc w:val="both"/>
        <w:rPr>
          <w:rFonts w:ascii="Times New Roman" w:hAnsi="Times New Roman"/>
          <w:color w:val="000000" w:themeColor="text1"/>
        </w:rPr>
      </w:pPr>
    </w:p>
    <w:p w14:paraId="4EC5198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5398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278E01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7BE6E12D">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B3506EB">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2ACD4EE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903470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78489AA8">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71E3145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596336A0">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D9620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7ACDC15A">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55F6CD1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58131F3">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0D446D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6580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F4DF725">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75F9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657B4C">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2F9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D6910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3DEE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C13E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10EED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246C50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1C0A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A3BCDC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311FA1B">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9E7DA2C">
      <w:pPr>
        <w:pStyle w:val="6"/>
        <w:keepNext w:val="0"/>
        <w:keepLines w:val="0"/>
        <w:overflowPunct w:val="0"/>
        <w:autoSpaceDE w:val="0"/>
        <w:spacing w:line="588" w:lineRule="exact"/>
        <w:rPr>
          <w:rFonts w:ascii="Times New Roman" w:hAnsi="Times New Roman"/>
          <w:color w:val="000000" w:themeColor="text1"/>
        </w:rPr>
      </w:pPr>
      <w:bookmarkStart w:id="443" w:name="_Toc216772885"/>
      <w:bookmarkStart w:id="444" w:name="_Toc965113938"/>
      <w:r>
        <w:rPr>
          <w:rFonts w:ascii="Times New Roman" w:hAnsi="Times New Roman"/>
          <w:color w:val="000000" w:themeColor="text1"/>
        </w:rPr>
        <w:t>第五十六章  全面提升生态系统功能</w:t>
      </w:r>
      <w:bookmarkEnd w:id="443"/>
      <w:bookmarkEnd w:id="444"/>
    </w:p>
    <w:p w14:paraId="3511FE4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332B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1959A101">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1420F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33396F2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08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724A23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2E0D306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469CA6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4B012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25EA5DB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8A2CB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F169E3C">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4FF5F567">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9"/>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35586B89">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0FEB74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0130033">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1333AF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ED88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9E3A07">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44B7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694125E">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7F3F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85D999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30D2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158AE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1185710533"/>
            <w:bookmarkStart w:id="446" w:name="_Toc216772886"/>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1A6E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68FAF8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生物多样性保护工程。建立大型工程生物多样性影响监测评价机制。提升野生动物收容救护和疫源疫病监测预警能力。持续开展重点物种调查监测、人工繁育、野化放归和栖息地（原生境）保护修复。抢救复壮一批古树名木。</w:t>
            </w:r>
          </w:p>
        </w:tc>
      </w:tr>
      <w:tr w14:paraId="317B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D2D33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以竹代塑、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5B752C5D">
      <w:pPr>
        <w:pStyle w:val="6"/>
        <w:keepNext w:val="0"/>
        <w:keepLines w:val="0"/>
        <w:overflowPunct w:val="0"/>
        <w:autoSpaceDE w:val="0"/>
        <w:spacing w:line="560" w:lineRule="exact"/>
        <w:rPr>
          <w:rFonts w:ascii="Times New Roman" w:hAnsi="Times New Roman"/>
          <w:color w:val="000000" w:themeColor="text1"/>
        </w:rPr>
      </w:pPr>
      <w:bookmarkStart w:id="447" w:name="_Toc766272276"/>
      <w:bookmarkStart w:id="448" w:name="_Toc216772887"/>
      <w:r>
        <w:rPr>
          <w:rFonts w:ascii="Times New Roman" w:hAnsi="Times New Roman"/>
          <w:color w:val="000000" w:themeColor="text1"/>
        </w:rPr>
        <w:t>第五十七章  积极稳妥推进和实现碳达峰</w:t>
      </w:r>
      <w:bookmarkEnd w:id="447"/>
      <w:bookmarkEnd w:id="448"/>
    </w:p>
    <w:p w14:paraId="6ADC577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DCCF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468CC6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09C9DB">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0274A24D">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01E1BD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4979A47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0922A48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041BFB7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DD60C0">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1A78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959127A">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2B394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BD3F83B">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771B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A6FC32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08F4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8D76C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314E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01537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1BC9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0329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00EAE4DA">
      <w:pPr>
        <w:pStyle w:val="6"/>
        <w:keepNext w:val="0"/>
        <w:keepLines w:val="0"/>
        <w:overflowPunct w:val="0"/>
        <w:autoSpaceDE w:val="0"/>
        <w:spacing w:line="588" w:lineRule="exact"/>
        <w:rPr>
          <w:rFonts w:ascii="Times New Roman" w:hAnsi="Times New Roman"/>
          <w:color w:val="000000" w:themeColor="text1"/>
        </w:rPr>
      </w:pPr>
      <w:bookmarkStart w:id="449" w:name="_Toc79566035"/>
      <w:bookmarkStart w:id="450" w:name="_Toc216772888"/>
    </w:p>
    <w:p w14:paraId="030BD61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560D976F">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56B68B4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23362E6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7C1E98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5DD7BA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E501F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4F0DB644">
      <w:pPr>
        <w:pStyle w:val="7"/>
        <w:overflowPunct w:val="0"/>
        <w:autoSpaceDE w:val="0"/>
        <w:spacing w:line="588" w:lineRule="exact"/>
        <w:ind w:firstLine="640"/>
        <w:jc w:val="both"/>
        <w:rPr>
          <w:rFonts w:ascii="Times New Roman" w:hAnsi="Times New Roman"/>
          <w:color w:val="000000" w:themeColor="text1"/>
        </w:rPr>
      </w:pPr>
    </w:p>
    <w:p w14:paraId="09E2DC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70BD6C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3496C0">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20250C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472C973F">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10957B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1556C4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CD90C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715732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84606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45D570AD">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470858715"/>
      <w:bookmarkStart w:id="452" w:name="_Toc581722334"/>
      <w:bookmarkStart w:id="453" w:name="_Toc210485630"/>
      <w:bookmarkStart w:id="454" w:name="_Toc216772889"/>
      <w:bookmarkStart w:id="455" w:name="_Toc586028843_WPSOffice_Level1"/>
      <w:bookmarkStart w:id="456" w:name="_Toc10502864"/>
      <w:bookmarkStart w:id="457" w:name="_Toc1192591642"/>
    </w:p>
    <w:p w14:paraId="76974766">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4AC48182">
      <w:pPr>
        <w:pStyle w:val="5"/>
        <w:overflowPunct w:val="0"/>
        <w:autoSpaceDE w:val="0"/>
        <w:spacing w:line="588" w:lineRule="exact"/>
        <w:jc w:val="center"/>
        <w:rPr>
          <w:rFonts w:hint="default" w:ascii="方正小标宋_GBK" w:eastAsia="方正小标宋_GBK" w:cs="Times New Roman"/>
          <w:sz w:val="44"/>
          <w:szCs w:val="44"/>
        </w:rPr>
      </w:pPr>
    </w:p>
    <w:p w14:paraId="16A4F6C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8C0A83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613748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A7AA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7811B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430AB4">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216772890"/>
      <w:bookmarkStart w:id="461" w:name="_Toc180029133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0FCF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8EED7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42EF0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756DEE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718AC4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AB4CD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纵向到底、横向到边、全面覆盖的国家安全工作格局。强化国家安全重点领域和重要专项协调机制，提高应急应变效能。健全国家安全制度体系和保障体系，确保国家安全战略和重大决策部署落地落实。</w:t>
      </w:r>
    </w:p>
    <w:p w14:paraId="6B0A42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143B47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1E5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142D0A0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DC0E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5CF4A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43A2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74891706"/>
      <w:bookmarkStart w:id="463" w:name="_Toc216772891"/>
    </w:p>
    <w:p w14:paraId="7E0FCB91">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79DACA15">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44F7E64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16A080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214F5BB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BF9553">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2833A8D8">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329510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全面提升电力系统互补共济和安全韧性水平。建立产业链供应链安全风险评估和应对机制，提高重要产业链自主可控水平。加强战略性矿产资源勘探开发储备和</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构建全方位基础设施安全防护体系，维护战略通道安全。统筹推进涉众金融、房地产、地方政府债务、中小金融机构等风险防控化解，严防系统性风险。</w:t>
      </w:r>
    </w:p>
    <w:p w14:paraId="3060DC7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2086F5">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6D58BEF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BBA2F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E882E80">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2461037F">
      <w:pPr>
        <w:pStyle w:val="6"/>
        <w:keepNext w:val="0"/>
        <w:keepLines w:val="0"/>
        <w:overflowPunct w:val="0"/>
        <w:autoSpaceDE w:val="0"/>
        <w:spacing w:line="588" w:lineRule="exact"/>
        <w:rPr>
          <w:rFonts w:ascii="Times New Roman" w:hAnsi="Times New Roman"/>
          <w:color w:val="000000" w:themeColor="text1"/>
        </w:rPr>
      </w:pPr>
      <w:bookmarkStart w:id="465" w:name="_Toc881437493"/>
      <w:bookmarkStart w:id="466" w:name="_Toc19402504"/>
      <w:bookmarkStart w:id="467" w:name="_Toc216772892"/>
      <w:r>
        <w:rPr>
          <w:rFonts w:ascii="Times New Roman" w:hAnsi="Times New Roman"/>
          <w:color w:val="000000" w:themeColor="text1"/>
        </w:rPr>
        <w:t>第六十一章  提高公共安全治理水平</w:t>
      </w:r>
      <w:bookmarkEnd w:id="465"/>
      <w:bookmarkEnd w:id="466"/>
      <w:bookmarkEnd w:id="467"/>
    </w:p>
    <w:p w14:paraId="21A929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C93E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480B087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30EDBB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7545C2B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E8D81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37FC27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96B5A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2325D29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1A69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党政同责、一岗双责</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高风险工艺和设备淘汰更新，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4553B9A">
      <w:pPr>
        <w:pStyle w:val="7"/>
        <w:overflowPunct w:val="0"/>
        <w:autoSpaceDE w:val="0"/>
        <w:spacing w:line="588" w:lineRule="exact"/>
        <w:ind w:firstLine="640"/>
        <w:jc w:val="both"/>
        <w:rPr>
          <w:rFonts w:ascii="Times New Roman" w:hAnsi="Times New Roman"/>
          <w:color w:val="000000" w:themeColor="text1"/>
        </w:rPr>
      </w:pPr>
    </w:p>
    <w:p w14:paraId="5FE8D832">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47755D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DA4AE3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应急预案体系建设管理，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4D6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88CE2B9">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4546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D2BDFF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257C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945675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588373166"/>
            <w:bookmarkStart w:id="469" w:name="_Toc216772893"/>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4E38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0C1686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5FB4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70978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26A4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C4999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1E5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CA52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17679F69">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D8F69F1">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634F874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17185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5F8863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AECFC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33B0A441">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39735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城市社区治理体系，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3B3CA743">
      <w:pPr>
        <w:pStyle w:val="7"/>
        <w:overflowPunct w:val="0"/>
        <w:autoSpaceDE w:val="0"/>
        <w:spacing w:line="588" w:lineRule="exact"/>
        <w:ind w:firstLine="640"/>
        <w:jc w:val="both"/>
        <w:rPr>
          <w:rFonts w:ascii="Times New Roman" w:hAnsi="Times New Roman"/>
          <w:color w:val="000000" w:themeColor="text1"/>
        </w:rPr>
      </w:pPr>
    </w:p>
    <w:p w14:paraId="13821B9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82E0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2E55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27A46CA7">
      <w:pPr>
        <w:pStyle w:val="7"/>
        <w:overflowPunct w:val="0"/>
        <w:autoSpaceDE w:val="0"/>
        <w:spacing w:line="588" w:lineRule="exact"/>
        <w:ind w:firstLine="640"/>
        <w:jc w:val="both"/>
        <w:rPr>
          <w:rFonts w:ascii="Times New Roman" w:hAnsi="Times New Roman"/>
          <w:color w:val="000000" w:themeColor="text1"/>
        </w:rPr>
      </w:pPr>
    </w:p>
    <w:p w14:paraId="4C1D2D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398D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18616B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2FE33077">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0D13DE1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3352C7BB">
      <w:pPr>
        <w:pStyle w:val="7"/>
        <w:overflowPunct w:val="0"/>
        <w:autoSpaceDE w:val="0"/>
        <w:spacing w:line="588" w:lineRule="exact"/>
        <w:ind w:firstLine="640"/>
        <w:jc w:val="both"/>
        <w:rPr>
          <w:rFonts w:ascii="Times New Roman" w:hAnsi="Times New Roman"/>
          <w:color w:val="000000" w:themeColor="text1"/>
        </w:rPr>
      </w:pPr>
    </w:p>
    <w:p w14:paraId="08AB37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25232622">
      <w:pPr>
        <w:pStyle w:val="2"/>
        <w:ind w:left="640" w:firstLine="640"/>
      </w:pPr>
    </w:p>
    <w:p w14:paraId="196455C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D6D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1AB77D4">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506F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B60EA0">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1C11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A231FF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23A10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0744E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794A5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C6834B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6E333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EF56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6A194717">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13F86A32">
      <w:pPr>
        <w:pStyle w:val="5"/>
        <w:overflowPunct w:val="0"/>
        <w:autoSpaceDE w:val="0"/>
        <w:spacing w:line="588" w:lineRule="exact"/>
        <w:ind w:firstLine="640" w:firstLineChars="200"/>
        <w:rPr>
          <w:rFonts w:hint="default" w:cs="Times New Roman"/>
        </w:rPr>
      </w:pPr>
      <w:bookmarkStart w:id="472" w:name="_Toc2023668798"/>
      <w:bookmarkStart w:id="473" w:name="_Toc32455"/>
      <w:bookmarkStart w:id="474" w:name="_Toc1431180920"/>
      <w:bookmarkStart w:id="475" w:name="_Toc589437908"/>
      <w:bookmarkStart w:id="476" w:name="_Toc608717498"/>
      <w:bookmarkStart w:id="477" w:name="_Toc10545"/>
      <w:bookmarkStart w:id="478" w:name="_Toc324801328_WPSOffice_Level1"/>
      <w:bookmarkStart w:id="479" w:name="_Toc210485635"/>
      <w:r>
        <w:rPr>
          <w:rFonts w:hint="default" w:cs="Times New Roman"/>
        </w:rPr>
        <w:br w:type="page"/>
      </w:r>
    </w:p>
    <w:p w14:paraId="4FE50771">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52A6D8EB">
      <w:pPr>
        <w:pStyle w:val="5"/>
        <w:overflowPunct w:val="0"/>
        <w:autoSpaceDE w:val="0"/>
        <w:spacing w:line="588" w:lineRule="exact"/>
        <w:jc w:val="center"/>
        <w:rPr>
          <w:rFonts w:hint="default" w:ascii="方正小标宋_GBK" w:eastAsia="方正小标宋_GBK" w:cs="Times New Roman"/>
          <w:sz w:val="44"/>
          <w:szCs w:val="44"/>
        </w:rPr>
      </w:pPr>
    </w:p>
    <w:p w14:paraId="0B0F907F">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241ADDA4">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F2975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DA185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FBE4C4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7D4E8E1">
      <w:pPr>
        <w:pStyle w:val="6"/>
        <w:keepNext w:val="0"/>
        <w:keepLines w:val="0"/>
        <w:overflowPunct w:val="0"/>
        <w:autoSpaceDE w:val="0"/>
        <w:spacing w:line="588" w:lineRule="exact"/>
        <w:rPr>
          <w:rFonts w:ascii="Times New Roman" w:hAnsi="Times New Roman"/>
          <w:color w:val="000000" w:themeColor="text1"/>
        </w:rPr>
      </w:pPr>
      <w:bookmarkStart w:id="482" w:name="_Toc216772895"/>
      <w:bookmarkStart w:id="483" w:name="_Toc11988205"/>
      <w:r>
        <w:rPr>
          <w:rFonts w:ascii="Times New Roman" w:hAnsi="Times New Roman"/>
          <w:color w:val="000000" w:themeColor="text1"/>
        </w:rPr>
        <w:t>第六十三章  发展全过程人民民主</w:t>
      </w:r>
      <w:bookmarkEnd w:id="482"/>
      <w:bookmarkEnd w:id="483"/>
    </w:p>
    <w:p w14:paraId="45C080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DAA5E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6CCDE855">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16B73D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0EF2F8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409AF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789E44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FA68A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22171BA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0EF1F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4F2C5D1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31CA1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31FA79D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EF1A669">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3C46C0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D8828">
      <w:pPr>
        <w:pStyle w:val="6"/>
        <w:keepNext w:val="0"/>
        <w:keepLines w:val="0"/>
        <w:overflowPunct w:val="0"/>
        <w:autoSpaceDE w:val="0"/>
        <w:spacing w:line="588" w:lineRule="exact"/>
        <w:rPr>
          <w:rFonts w:ascii="Times New Roman" w:hAnsi="Times New Roman"/>
          <w:color w:val="000000" w:themeColor="text1"/>
        </w:rPr>
      </w:pPr>
      <w:bookmarkStart w:id="484" w:name="_Toc216772896"/>
      <w:bookmarkStart w:id="485" w:name="_Toc589565932"/>
      <w:r>
        <w:rPr>
          <w:rFonts w:ascii="Times New Roman" w:hAnsi="Times New Roman"/>
          <w:color w:val="000000" w:themeColor="text1"/>
        </w:rPr>
        <w:t>第六十四章  提升法治湖南建设水平</w:t>
      </w:r>
      <w:bookmarkEnd w:id="484"/>
      <w:bookmarkEnd w:id="485"/>
    </w:p>
    <w:p w14:paraId="6F26A93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A28E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7453DE8D">
      <w:pPr>
        <w:pStyle w:val="7"/>
        <w:overflowPunct w:val="0"/>
        <w:autoSpaceDE w:val="0"/>
        <w:spacing w:line="588" w:lineRule="exact"/>
        <w:ind w:firstLine="640"/>
        <w:jc w:val="both"/>
        <w:rPr>
          <w:rFonts w:ascii="Times New Roman" w:hAnsi="Times New Roman"/>
          <w:color w:val="000000" w:themeColor="text1"/>
        </w:rPr>
      </w:pPr>
    </w:p>
    <w:p w14:paraId="5125AEC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408E014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DC10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02170C1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F17CCE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4F28E34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D8E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B8AE2E">
      <w:pPr>
        <w:pStyle w:val="7"/>
        <w:overflowPunct w:val="0"/>
        <w:autoSpaceDE w:val="0"/>
        <w:spacing w:line="588" w:lineRule="exact"/>
        <w:ind w:firstLine="640"/>
        <w:jc w:val="both"/>
        <w:rPr>
          <w:rFonts w:ascii="Times New Roman" w:hAnsi="Times New Roman"/>
          <w:color w:val="000000" w:themeColor="text1"/>
        </w:rPr>
      </w:pPr>
    </w:p>
    <w:p w14:paraId="24AB2D8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748C32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DC82C3E">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5A7D4F60">
      <w:pPr>
        <w:pStyle w:val="7"/>
        <w:overflowPunct w:val="0"/>
        <w:autoSpaceDE w:val="0"/>
        <w:spacing w:line="588" w:lineRule="exact"/>
        <w:ind w:firstLine="640"/>
        <w:jc w:val="both"/>
        <w:rPr>
          <w:rFonts w:ascii="Times New Roman" w:hAnsi="Times New Roman"/>
          <w:color w:val="000000" w:themeColor="text1"/>
        </w:rPr>
      </w:pPr>
    </w:p>
    <w:p w14:paraId="73E59D0F">
      <w:pPr>
        <w:pStyle w:val="7"/>
        <w:overflowPunct w:val="0"/>
        <w:autoSpaceDE w:val="0"/>
        <w:spacing w:line="588" w:lineRule="exact"/>
        <w:ind w:firstLine="0" w:firstLineChars="0"/>
        <w:rPr>
          <w:rFonts w:ascii="Times New Roman" w:hAnsi="Times New Roman"/>
          <w:color w:val="000000" w:themeColor="text1"/>
        </w:rPr>
      </w:pPr>
    </w:p>
    <w:p w14:paraId="49D4B82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2BBB61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DDEB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6D833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00434F40">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19B966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5DC9419">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575D5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459633D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45344F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2931AFD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0BEB2B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6E6A772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0F704C2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51E10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0048ECA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656857">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5B1E8D23">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3A2B5512">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783D3CAE">
      <w:pPr>
        <w:pStyle w:val="5"/>
        <w:overflowPunct w:val="0"/>
        <w:autoSpaceDE w:val="0"/>
        <w:spacing w:line="588" w:lineRule="exact"/>
        <w:rPr>
          <w:rFonts w:hint="default" w:ascii="方正小标宋_GBK" w:eastAsia="方正小标宋_GBK" w:cs="Times New Roman"/>
          <w:sz w:val="44"/>
          <w:szCs w:val="44"/>
        </w:rPr>
      </w:pPr>
    </w:p>
    <w:p w14:paraId="4B78D9A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52DCDF5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3A15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7E2BF09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20E3FDB">
      <w:pPr>
        <w:pStyle w:val="6"/>
        <w:keepNext w:val="0"/>
        <w:keepLines w:val="0"/>
        <w:overflowPunct w:val="0"/>
        <w:autoSpaceDE w:val="0"/>
        <w:spacing w:line="588" w:lineRule="exact"/>
        <w:rPr>
          <w:rFonts w:ascii="Times New Roman" w:hAnsi="Times New Roman"/>
          <w:color w:val="000000" w:themeColor="text1"/>
        </w:rPr>
      </w:pPr>
      <w:bookmarkStart w:id="490" w:name="_Toc1967323570"/>
      <w:bookmarkStart w:id="491" w:name="_Toc31705"/>
      <w:bookmarkStart w:id="492" w:name="_Toc210485636"/>
      <w:bookmarkStart w:id="493" w:name="_Toc877943310"/>
      <w:bookmarkStart w:id="494" w:name="_Toc2143566138"/>
      <w:bookmarkStart w:id="495" w:name="_Toc1431351612"/>
      <w:bookmarkStart w:id="496" w:name="_Toc1058281097"/>
      <w:bookmarkStart w:id="497" w:name="_Toc424582365_WPSOffice_Level2"/>
      <w:bookmarkStart w:id="498" w:name="_Toc216772899"/>
      <w:bookmarkStart w:id="499" w:name="_Toc18541"/>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193D25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CFA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349CAA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CA54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7AC33B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B45263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787A9A28">
      <w:pPr>
        <w:pStyle w:val="7"/>
        <w:overflowPunct w:val="0"/>
        <w:autoSpaceDE w:val="0"/>
        <w:spacing w:line="588" w:lineRule="exact"/>
        <w:ind w:firstLine="640"/>
        <w:jc w:val="both"/>
        <w:rPr>
          <w:rFonts w:ascii="Times New Roman" w:hAnsi="Times New Roman"/>
          <w:color w:val="000000" w:themeColor="text1"/>
        </w:rPr>
      </w:pPr>
    </w:p>
    <w:p w14:paraId="65FF617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2F5D307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87270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4AE246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9ABFCD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07F8CE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85FCE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5355AD9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D2179E4">
      <w:pPr>
        <w:pStyle w:val="6"/>
        <w:keepNext w:val="0"/>
        <w:keepLines w:val="0"/>
        <w:overflowPunct w:val="0"/>
        <w:autoSpaceDE w:val="0"/>
        <w:spacing w:line="588" w:lineRule="exact"/>
        <w:rPr>
          <w:rFonts w:ascii="Times New Roman" w:hAnsi="Times New Roman"/>
          <w:color w:val="000000" w:themeColor="text1"/>
        </w:rPr>
      </w:pPr>
      <w:bookmarkStart w:id="500" w:name="_Toc9664"/>
      <w:bookmarkStart w:id="501" w:name="_Toc1310797020"/>
      <w:bookmarkStart w:id="502" w:name="_Toc216772900"/>
      <w:bookmarkStart w:id="503" w:name="_Toc1450612658"/>
      <w:bookmarkStart w:id="504" w:name="_Toc1684522684"/>
      <w:bookmarkStart w:id="505" w:name="_Toc13975"/>
      <w:bookmarkStart w:id="506" w:name="_Toc1001582066"/>
      <w:bookmarkStart w:id="507" w:name="_Toc210485637"/>
      <w:bookmarkStart w:id="508" w:name="_Toc1647428202_WPSOffice_Level2"/>
      <w:bookmarkStart w:id="509" w:name="_Toc1221996110"/>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7F4B920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AA4BA7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7661BA7D">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1536359319"/>
      <w:bookmarkStart w:id="511" w:name="_Toc3738"/>
      <w:bookmarkStart w:id="512" w:name="_Toc2076348810"/>
      <w:bookmarkStart w:id="513" w:name="_Toc606025615"/>
    </w:p>
    <w:p w14:paraId="71B60FB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5F17EBC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A17B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17442"/>
      <w:bookmarkStart w:id="515" w:name="_Toc1709313841"/>
      <w:bookmarkStart w:id="516" w:name="_Toc1520518066"/>
      <w:bookmarkStart w:id="517" w:name="_Toc2068870209"/>
    </w:p>
    <w:p w14:paraId="41CBB86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8C2895">
      <w:pPr>
        <w:pStyle w:val="7"/>
        <w:overflowPunct w:val="0"/>
        <w:autoSpaceDE w:val="0"/>
        <w:spacing w:line="588" w:lineRule="exact"/>
        <w:ind w:firstLine="0" w:firstLineChars="0"/>
        <w:rPr>
          <w:rFonts w:ascii="Times New Roman" w:hAnsi="Times New Roman"/>
          <w:color w:val="000000" w:themeColor="text1"/>
        </w:rPr>
      </w:pPr>
      <w:bookmarkStart w:id="518" w:name="_Toc517763846"/>
      <w:bookmarkStart w:id="519" w:name="_Toc128159494"/>
      <w:bookmarkStart w:id="520" w:name="_Toc245384304"/>
      <w:bookmarkStart w:id="521" w:name="_Toc22096"/>
      <w:r>
        <w:rPr>
          <w:rFonts w:ascii="Times New Roman" w:hAnsi="Times New Roman"/>
          <w:color w:val="000000" w:themeColor="text1"/>
        </w:rPr>
        <w:t>第二节  提升规划实施质效</w:t>
      </w:r>
      <w:bookmarkEnd w:id="518"/>
      <w:bookmarkEnd w:id="519"/>
      <w:bookmarkEnd w:id="520"/>
      <w:bookmarkEnd w:id="521"/>
    </w:p>
    <w:p w14:paraId="08E0F61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A59247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046D5905">
      <w:pPr>
        <w:pStyle w:val="7"/>
        <w:overflowPunct w:val="0"/>
        <w:autoSpaceDE w:val="0"/>
        <w:spacing w:line="588" w:lineRule="exact"/>
        <w:ind w:firstLine="640"/>
        <w:jc w:val="both"/>
        <w:rPr>
          <w:rFonts w:ascii="Times New Roman" w:hAnsi="Times New Roman"/>
          <w:color w:val="000000" w:themeColor="text1"/>
        </w:rPr>
      </w:pPr>
    </w:p>
    <w:p w14:paraId="1C022B9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32F6DCA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59D4B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7B28424">
      <w:pPr>
        <w:pStyle w:val="7"/>
        <w:overflowPunct w:val="0"/>
        <w:autoSpaceDE w:val="0"/>
        <w:spacing w:line="588" w:lineRule="exact"/>
        <w:ind w:firstLine="640"/>
        <w:jc w:val="both"/>
        <w:rPr>
          <w:rFonts w:ascii="Times New Roman" w:hAnsi="Times New Roman"/>
          <w:color w:val="000000" w:themeColor="text1"/>
        </w:rPr>
      </w:pPr>
    </w:p>
    <w:p w14:paraId="0CA74B5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2145D5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A71F32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国家发展规划法》，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07206D25">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520D2321">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6C9F88AF">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1355AE4B">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1F9546A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35E4C5FE">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F2766DE">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223577A7">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47CAF7D7">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18183281">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0F7372BF">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6E710A40">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546ED17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3761EFFE">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0A2682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1AFFBA9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610FB9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6ECF0F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2CECEA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37ED96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38A4ED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5437942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1A96CA7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73105A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60BFD1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ascii="Times New Roman" w:hAnsi="Times New Roman" w:eastAsia="黑体"/>
          <w:color w:val="000000" w:themeColor="text1"/>
        </w:rPr>
        <w:t>智改数转网联：</w:t>
      </w:r>
      <w:r>
        <w:rPr>
          <w:rFonts w:ascii="Times New Roman" w:hAnsi="Times New Roman" w:eastAsia="仿宋_GB2312"/>
          <w:color w:val="000000" w:themeColor="text1"/>
        </w:rPr>
        <w:t>智能化改造、数字化转型、网络化联接。</w:t>
      </w:r>
    </w:p>
    <w:p w14:paraId="6D67FB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713C850A">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62F29B0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042781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38D37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2F85A87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37AFF7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485C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5CD22F9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73FEC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518C01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十字型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11FE5B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7BAC4C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5AB37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021777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2DEA3E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2837A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613431A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725F80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4B3F62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5ABACA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0300B1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C6DFA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34FF05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4DF2546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7C465A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2CE682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717132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2EFF20E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67595C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p w14:paraId="78DFED23">
      <w:pPr>
        <w:rPr>
          <w:rFonts w:ascii="Times New Roman" w:hAnsi="Times New Roman" w:eastAsia="Times New Roman"/>
          <w:color w:val="000000" w:themeColor="text1"/>
          <w:szCs w:val="24"/>
        </w:rPr>
      </w:pPr>
      <w:r>
        <w:rPr>
          <w:rFonts w:ascii="Times New Roman" w:hAnsi="Times New Roman"/>
          <w:color w:val="000000" w:themeColor="text1"/>
        </w:rPr>
        <w:br w:type="page"/>
      </w:r>
    </w:p>
    <w:p w14:paraId="1A5456FD">
      <w:pPr>
        <w:pStyle w:val="25"/>
        <w:overflowPunct w:val="0"/>
        <w:autoSpaceDE w:val="0"/>
        <w:spacing w:line="588" w:lineRule="exact"/>
        <w:ind w:firstLine="640"/>
        <w:rPr>
          <w:rFonts w:ascii="Times New Roman" w:hAnsi="Times New Roman" w:eastAsiaTheme="minorEastAsia"/>
          <w:color w:val="000000" w:themeColor="text1"/>
        </w:rPr>
      </w:pPr>
    </w:p>
    <w:p w14:paraId="6BCE49DC">
      <w:pPr>
        <w:pStyle w:val="25"/>
        <w:overflowPunct w:val="0"/>
        <w:autoSpaceDE w:val="0"/>
        <w:spacing w:line="588" w:lineRule="exact"/>
        <w:ind w:firstLine="640"/>
        <w:rPr>
          <w:rFonts w:ascii="Times New Roman" w:hAnsi="Times New Roman" w:eastAsiaTheme="minorEastAsia"/>
          <w:color w:val="000000" w:themeColor="text1"/>
        </w:rPr>
      </w:pPr>
    </w:p>
    <w:p w14:paraId="4EEE7050">
      <w:pPr>
        <w:pStyle w:val="25"/>
        <w:overflowPunct w:val="0"/>
        <w:autoSpaceDE w:val="0"/>
        <w:spacing w:line="588" w:lineRule="exact"/>
        <w:ind w:firstLine="640"/>
        <w:rPr>
          <w:rFonts w:ascii="Times New Roman" w:hAnsi="Times New Roman" w:eastAsiaTheme="minorEastAsia"/>
          <w:color w:val="000000" w:themeColor="text1"/>
        </w:rPr>
      </w:pPr>
    </w:p>
    <w:p w14:paraId="3B54DF91">
      <w:pPr>
        <w:pStyle w:val="25"/>
        <w:overflowPunct w:val="0"/>
        <w:autoSpaceDE w:val="0"/>
        <w:spacing w:line="588" w:lineRule="exact"/>
        <w:ind w:firstLine="640"/>
        <w:rPr>
          <w:rFonts w:ascii="Times New Roman" w:hAnsi="Times New Roman" w:eastAsiaTheme="minorEastAsia"/>
          <w:color w:val="000000" w:themeColor="text1"/>
        </w:rPr>
      </w:pPr>
    </w:p>
    <w:p w14:paraId="7A61FDEF">
      <w:pPr>
        <w:pStyle w:val="25"/>
        <w:overflowPunct w:val="0"/>
        <w:autoSpaceDE w:val="0"/>
        <w:spacing w:line="588" w:lineRule="exact"/>
        <w:ind w:firstLine="640"/>
        <w:rPr>
          <w:rFonts w:ascii="Times New Roman" w:hAnsi="Times New Roman" w:eastAsiaTheme="minorEastAsia"/>
          <w:color w:val="000000" w:themeColor="text1"/>
        </w:rPr>
      </w:pPr>
    </w:p>
    <w:p w14:paraId="23EB3F99">
      <w:pPr>
        <w:pStyle w:val="25"/>
        <w:overflowPunct w:val="0"/>
        <w:autoSpaceDE w:val="0"/>
        <w:spacing w:line="588" w:lineRule="exact"/>
        <w:ind w:firstLine="640"/>
        <w:rPr>
          <w:rFonts w:ascii="Times New Roman" w:hAnsi="Times New Roman" w:eastAsiaTheme="minorEastAsia"/>
          <w:color w:val="000000" w:themeColor="text1"/>
        </w:rPr>
      </w:pPr>
    </w:p>
    <w:p w14:paraId="0D7B9658">
      <w:pPr>
        <w:pStyle w:val="25"/>
        <w:overflowPunct w:val="0"/>
        <w:autoSpaceDE w:val="0"/>
        <w:spacing w:line="588" w:lineRule="exact"/>
        <w:ind w:firstLine="640"/>
        <w:rPr>
          <w:rFonts w:ascii="Times New Roman" w:hAnsi="Times New Roman" w:eastAsiaTheme="minorEastAsia"/>
          <w:color w:val="000000" w:themeColor="text1"/>
        </w:rPr>
      </w:pPr>
    </w:p>
    <w:p w14:paraId="3CC2C4A4">
      <w:pPr>
        <w:pStyle w:val="25"/>
        <w:overflowPunct w:val="0"/>
        <w:autoSpaceDE w:val="0"/>
        <w:spacing w:line="588" w:lineRule="exact"/>
        <w:ind w:firstLine="640"/>
        <w:rPr>
          <w:rFonts w:ascii="Times New Roman" w:hAnsi="Times New Roman" w:eastAsiaTheme="minorEastAsia"/>
          <w:color w:val="000000" w:themeColor="text1"/>
        </w:rPr>
      </w:pPr>
    </w:p>
    <w:p w14:paraId="40E1DAB4">
      <w:pPr>
        <w:pStyle w:val="25"/>
        <w:overflowPunct w:val="0"/>
        <w:autoSpaceDE w:val="0"/>
        <w:spacing w:line="588" w:lineRule="exact"/>
        <w:ind w:firstLine="640"/>
        <w:rPr>
          <w:rFonts w:ascii="Times New Roman" w:hAnsi="Times New Roman" w:eastAsiaTheme="minorEastAsia"/>
          <w:color w:val="000000" w:themeColor="text1"/>
        </w:rPr>
      </w:pPr>
    </w:p>
    <w:p w14:paraId="1E5289B9">
      <w:pPr>
        <w:pStyle w:val="25"/>
        <w:overflowPunct w:val="0"/>
        <w:autoSpaceDE w:val="0"/>
        <w:spacing w:line="588" w:lineRule="exact"/>
        <w:ind w:firstLine="640"/>
        <w:rPr>
          <w:rFonts w:ascii="Times New Roman" w:hAnsi="Times New Roman" w:eastAsiaTheme="minorEastAsia"/>
          <w:color w:val="000000" w:themeColor="text1"/>
        </w:rPr>
      </w:pPr>
    </w:p>
    <w:p w14:paraId="6009F2EF">
      <w:pPr>
        <w:pStyle w:val="25"/>
        <w:overflowPunct w:val="0"/>
        <w:autoSpaceDE w:val="0"/>
        <w:spacing w:line="588" w:lineRule="exact"/>
        <w:ind w:firstLine="640"/>
        <w:rPr>
          <w:rFonts w:ascii="Times New Roman" w:hAnsi="Times New Roman" w:eastAsiaTheme="minorEastAsia"/>
          <w:color w:val="000000" w:themeColor="text1"/>
        </w:rPr>
      </w:pPr>
    </w:p>
    <w:p w14:paraId="32030688">
      <w:pPr>
        <w:pStyle w:val="25"/>
        <w:overflowPunct w:val="0"/>
        <w:autoSpaceDE w:val="0"/>
        <w:spacing w:line="588" w:lineRule="exact"/>
        <w:ind w:firstLine="640"/>
        <w:rPr>
          <w:rFonts w:ascii="Times New Roman" w:hAnsi="Times New Roman" w:eastAsiaTheme="minorEastAsia"/>
          <w:color w:val="000000" w:themeColor="text1"/>
        </w:rPr>
      </w:pPr>
    </w:p>
    <w:p w14:paraId="1F4345D2">
      <w:pPr>
        <w:pStyle w:val="25"/>
        <w:overflowPunct w:val="0"/>
        <w:autoSpaceDE w:val="0"/>
        <w:spacing w:line="588" w:lineRule="exact"/>
        <w:ind w:firstLine="640"/>
        <w:rPr>
          <w:rFonts w:ascii="Times New Roman" w:hAnsi="Times New Roman" w:eastAsiaTheme="minorEastAsia"/>
          <w:color w:val="000000" w:themeColor="text1"/>
        </w:rPr>
      </w:pPr>
    </w:p>
    <w:p w14:paraId="7AFB84A5">
      <w:pPr>
        <w:pStyle w:val="25"/>
        <w:overflowPunct w:val="0"/>
        <w:autoSpaceDE w:val="0"/>
        <w:spacing w:line="588" w:lineRule="exact"/>
        <w:ind w:firstLine="640"/>
        <w:rPr>
          <w:rFonts w:ascii="Times New Roman" w:hAnsi="Times New Roman" w:eastAsiaTheme="minorEastAsia"/>
          <w:color w:val="000000" w:themeColor="text1"/>
        </w:rPr>
      </w:pPr>
    </w:p>
    <w:p w14:paraId="24FEE022">
      <w:pPr>
        <w:pStyle w:val="25"/>
        <w:overflowPunct w:val="0"/>
        <w:autoSpaceDE w:val="0"/>
        <w:spacing w:line="588" w:lineRule="exact"/>
        <w:ind w:firstLine="640"/>
        <w:rPr>
          <w:rFonts w:ascii="Times New Roman" w:hAnsi="Times New Roman" w:eastAsiaTheme="minorEastAsia"/>
          <w:color w:val="000000" w:themeColor="text1"/>
        </w:rPr>
      </w:pPr>
    </w:p>
    <w:p w14:paraId="017748BA">
      <w:pPr>
        <w:pStyle w:val="25"/>
        <w:tabs>
          <w:tab w:val="left" w:pos="8789"/>
        </w:tabs>
        <w:overflowPunct w:val="0"/>
        <w:autoSpaceDE w:val="0"/>
        <w:spacing w:line="660" w:lineRule="exact"/>
        <w:ind w:firstLine="640"/>
        <w:rPr>
          <w:rFonts w:ascii="Times New Roman" w:hAnsi="Times New Roman" w:eastAsiaTheme="minorEastAsia"/>
          <w:color w:val="000000" w:themeColor="text1"/>
        </w:rPr>
      </w:pPr>
    </w:p>
    <w:p w14:paraId="791CB707">
      <w:pPr>
        <w:pStyle w:val="25"/>
        <w:overflowPunct w:val="0"/>
        <w:autoSpaceDE w:val="0"/>
        <w:spacing w:line="200" w:lineRule="exact"/>
        <w:ind w:firstLine="640"/>
        <w:rPr>
          <w:rFonts w:ascii="Times New Roman" w:hAnsi="Times New Roman" w:eastAsiaTheme="minorEastAsia"/>
          <w:color w:val="000000" w:themeColor="text1"/>
        </w:rPr>
      </w:pPr>
    </w:p>
    <w:p w14:paraId="08E45C3C">
      <w:pPr>
        <w:pStyle w:val="25"/>
        <w:overflowPunct w:val="0"/>
        <w:autoSpaceDE w:val="0"/>
        <w:spacing w:line="588" w:lineRule="exact"/>
        <w:ind w:firstLine="640"/>
        <w:rPr>
          <w:rFonts w:ascii="Times New Roman" w:hAnsi="Times New Roman" w:eastAsiaTheme="minorEastAsia"/>
          <w:color w:val="000000" w:themeColor="text1"/>
        </w:rPr>
      </w:pPr>
    </w:p>
    <w:tbl>
      <w:tblPr>
        <w:tblStyle w:val="28"/>
        <w:tblW w:w="0" w:type="auto"/>
        <w:jc w:val="center"/>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Layout w:type="autofit"/>
        <w:tblCellMar>
          <w:top w:w="0" w:type="dxa"/>
          <w:left w:w="108" w:type="dxa"/>
          <w:bottom w:w="0" w:type="dxa"/>
          <w:right w:w="108" w:type="dxa"/>
        </w:tblCellMar>
      </w:tblPr>
      <w:tblGrid>
        <w:gridCol w:w="9287"/>
      </w:tblGrid>
      <w:tr w14:paraId="4AFACD1E">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1815" w:hRule="atLeast"/>
          <w:jc w:val="center"/>
        </w:trPr>
        <w:tc>
          <w:tcPr>
            <w:tcW w:w="9287" w:type="dxa"/>
          </w:tcPr>
          <w:p w14:paraId="1715A596">
            <w:pPr>
              <w:pStyle w:val="25"/>
              <w:overflowPunct w:val="0"/>
              <w:autoSpaceDE w:val="0"/>
              <w:spacing w:line="440" w:lineRule="exact"/>
              <w:ind w:left="320" w:leftChars="100" w:right="320" w:rightChars="100" w:firstLine="0" w:firstLineChars="0"/>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抄送：省委各部门，省军区。</w:t>
            </w:r>
          </w:p>
          <w:p w14:paraId="09AEE020">
            <w:pPr>
              <w:pStyle w:val="25"/>
              <w:overflowPunct w:val="0"/>
              <w:autoSpaceDE w:val="0"/>
              <w:spacing w:line="440" w:lineRule="exact"/>
              <w:ind w:left="1216" w:leftChars="380" w:right="320" w:rightChars="100" w:firstLine="0" w:firstLineChars="0"/>
              <w:rPr>
                <w:rFonts w:ascii="仿宋_GB2312" w:hAnsi="Times New Roman" w:eastAsia="仿宋_GB2312"/>
                <w:color w:val="000000" w:themeColor="text1"/>
                <w:sz w:val="28"/>
                <w:szCs w:val="28"/>
              </w:rPr>
            </w:pPr>
            <w:r>
              <w:rPr>
                <w:rFonts w:hint="eastAsia" w:ascii="仿宋_GB2312" w:hAnsi="Times New Roman" w:eastAsia="仿宋_GB2312"/>
                <w:color w:val="000000" w:themeColor="text1"/>
                <w:sz w:val="28"/>
                <w:szCs w:val="28"/>
              </w:rPr>
              <w:t>省人大常委会办公厅，省政协办公厅，省监委，省高级人民法院，省人民检察院。</w:t>
            </w:r>
          </w:p>
          <w:p w14:paraId="30F685CC">
            <w:pPr>
              <w:pStyle w:val="25"/>
              <w:overflowPunct w:val="0"/>
              <w:autoSpaceDE w:val="0"/>
              <w:spacing w:line="440" w:lineRule="exact"/>
              <w:ind w:left="1216" w:leftChars="380" w:right="320" w:rightChars="100" w:firstLine="0" w:firstLineChars="0"/>
              <w:rPr>
                <w:rFonts w:ascii="Times New Roman" w:hAnsi="Times New Roman" w:eastAsiaTheme="minorEastAsia"/>
                <w:color w:val="000000" w:themeColor="text1"/>
              </w:rPr>
            </w:pPr>
            <w:r>
              <w:rPr>
                <w:rFonts w:hint="eastAsia" w:ascii="仿宋_GB2312" w:hAnsi="Times New Roman" w:eastAsia="仿宋_GB2312"/>
                <w:color w:val="000000" w:themeColor="text1"/>
                <w:sz w:val="28"/>
                <w:szCs w:val="28"/>
              </w:rPr>
              <w:t>各民主党派省委会。</w:t>
            </w:r>
          </w:p>
        </w:tc>
      </w:tr>
      <w:tr w14:paraId="0D9EEFFE">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none" w:color="auto" w:sz="0" w:space="0"/>
          </w:tblBorders>
          <w:tblCellMar>
            <w:top w:w="0" w:type="dxa"/>
            <w:left w:w="108" w:type="dxa"/>
            <w:bottom w:w="0" w:type="dxa"/>
            <w:right w:w="108" w:type="dxa"/>
          </w:tblCellMar>
        </w:tblPrEx>
        <w:trPr>
          <w:trHeight w:val="558" w:hRule="atLeast"/>
          <w:jc w:val="center"/>
        </w:trPr>
        <w:tc>
          <w:tcPr>
            <w:tcW w:w="9287" w:type="dxa"/>
            <w:vAlign w:val="center"/>
          </w:tcPr>
          <w:p w14:paraId="302ABF0D">
            <w:pPr>
              <w:pStyle w:val="25"/>
              <w:overflowPunct w:val="0"/>
              <w:autoSpaceDE w:val="0"/>
              <w:adjustRightInd w:val="0"/>
              <w:snapToGrid w:val="0"/>
              <w:spacing w:line="340" w:lineRule="exact"/>
              <w:ind w:left="320" w:leftChars="100" w:right="320" w:rightChars="100" w:firstLine="0" w:firstLineChars="0"/>
              <w:rPr>
                <w:rFonts w:ascii="Times New Roman" w:hAnsi="Times New Roman" w:eastAsiaTheme="minorEastAsia"/>
                <w:color w:val="000000" w:themeColor="text1"/>
              </w:rPr>
            </w:pPr>
            <w:r>
              <w:rPr>
                <w:rFonts w:ascii="Times New Roman" w:hAnsi="Times New Roman" w:eastAsia="仿宋_GB2312"/>
                <w:color w:val="000000" w:themeColor="text1"/>
                <w:sz w:val="28"/>
                <w:szCs w:val="28"/>
              </w:rPr>
              <w:t>湖南省人民政府办公厅                     2026年</w:t>
            </w:r>
            <w:r>
              <w:rPr>
                <w:rFonts w:hint="eastAsia" w:ascii="Times New Roman" w:hAnsi="Times New Roman" w:eastAsia="仿宋_GB2312"/>
                <w:color w:val="000000" w:themeColor="text1"/>
                <w:sz w:val="28"/>
                <w:szCs w:val="28"/>
              </w:rPr>
              <w:t>4</w:t>
            </w:r>
            <w:r>
              <w:rPr>
                <w:rFonts w:ascii="Times New Roman" w:hAnsi="Times New Roman" w:eastAsia="仿宋_GB2312"/>
                <w:color w:val="000000" w:themeColor="text1"/>
                <w:sz w:val="28"/>
                <w:szCs w:val="28"/>
              </w:rPr>
              <w:t>月</w:t>
            </w:r>
            <w:r>
              <w:rPr>
                <w:rFonts w:hint="eastAsia" w:ascii="Times New Roman" w:hAnsi="Times New Roman" w:eastAsia="仿宋_GB2312"/>
                <w:color w:val="000000" w:themeColor="text1"/>
                <w:sz w:val="28"/>
                <w:szCs w:val="28"/>
              </w:rPr>
              <w:t>10</w:t>
            </w:r>
            <w:r>
              <w:rPr>
                <w:rFonts w:ascii="Times New Roman" w:hAnsi="Times New Roman" w:eastAsia="仿宋_GB2312"/>
                <w:color w:val="000000" w:themeColor="text1"/>
                <w:sz w:val="28"/>
                <w:szCs w:val="28"/>
              </w:rPr>
              <w:t>日印发</w:t>
            </w:r>
          </w:p>
        </w:tc>
      </w:tr>
    </w:tbl>
    <w:p w14:paraId="19D77387">
      <w:pPr>
        <w:pStyle w:val="25"/>
        <w:overflowPunct w:val="0"/>
        <w:autoSpaceDE w:val="0"/>
        <w:spacing w:line="20" w:lineRule="exact"/>
        <w:ind w:firstLine="640"/>
        <w:rPr>
          <w:rFonts w:ascii="Times New Roman" w:hAnsi="Times New Roman" w:eastAsiaTheme="minorEastAsia"/>
          <w:color w:val="000000" w:themeColor="text1"/>
        </w:rPr>
      </w:pPr>
    </w:p>
    <w:p w14:paraId="64D06FDE">
      <w:pPr>
        <w:widowControl w:val="0"/>
        <w:overflowPunct w:val="0"/>
        <w:autoSpaceDE w:val="0"/>
        <w:spacing w:line="20" w:lineRule="exact"/>
        <w:ind w:firstLine="880" w:firstLineChars="200"/>
        <w:jc w:val="both"/>
        <w:rPr>
          <w:rFonts w:ascii="Times New Roman" w:hAnsi="Times New Roman" w:eastAsia="仿宋_GB2312"/>
          <w:color w:val="000000" w:themeColor="text1"/>
          <w:sz w:val="44"/>
          <w:szCs w:val="44"/>
        </w:rPr>
      </w:pPr>
      <w:r>
        <w:rPr>
          <w:rFonts w:ascii="Times New Roman" w:hAnsi="Times New Roman" w:eastAsia="仿宋_GB2312"/>
          <w:color w:val="000000" w:themeColor="text1"/>
          <w:sz w:val="44"/>
          <w:szCs w:val="44"/>
        </w:rPr>
        <w:drawing>
          <wp:anchor distT="0" distB="0" distL="114300" distR="114300" simplePos="0" relativeHeight="251664384" behindDoc="0" locked="0" layoutInCell="1" allowOverlap="1">
            <wp:simplePos x="0" y="0"/>
            <wp:positionH relativeFrom="column">
              <wp:posOffset>3766820</wp:posOffset>
            </wp:positionH>
            <wp:positionV relativeFrom="paragraph">
              <wp:posOffset>59055</wp:posOffset>
            </wp:positionV>
            <wp:extent cx="1743075" cy="428625"/>
            <wp:effectExtent l="19050" t="0" r="9525" b="0"/>
            <wp:wrapNone/>
            <wp:docPr id="7" name="图片 6" descr="湘政发〔2026〕4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湘政发〔2026〕4号.tif"/>
                    <pic:cNvPicPr>
                      <a:picLocks noChangeAspect="1"/>
                    </pic:cNvPicPr>
                  </pic:nvPicPr>
                  <pic:blipFill>
                    <a:blip r:embed="rId30"/>
                    <a:stretch>
                      <a:fillRect/>
                    </a:stretch>
                  </pic:blipFill>
                  <pic:spPr>
                    <a:xfrm>
                      <a:off x="0" y="0"/>
                      <a:ext cx="1743075" cy="428625"/>
                    </a:xfrm>
                    <a:prstGeom prst="rect">
                      <a:avLst/>
                    </a:prstGeom>
                  </pic:spPr>
                </pic:pic>
              </a:graphicData>
            </a:graphic>
          </wp:anchor>
        </w:drawing>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00000001" w:usb1="0800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书宋_GBK">
    <w:altName w:val="微软雅黑"/>
    <w:panose1 w:val="03000509000000000000"/>
    <w:charset w:val="86"/>
    <w:family w:val="script"/>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 w:name="方正黑体_GBK">
    <w:panose1 w:val="02010600010101010101"/>
    <w:charset w:val="86"/>
    <w:family w:val="script"/>
    <w:pitch w:val="default"/>
    <w:sig w:usb0="00000001" w:usb1="080E0000" w:usb2="00000000" w:usb3="00000000" w:csb0="00040000" w:csb1="00000000"/>
  </w:font>
  <w:font w:name="KSOF8080F95D">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72C3E">
    <w:pPr>
      <w:pStyle w:val="18"/>
      <w:ind w:right="320" w:rightChars="100"/>
      <w:rPr>
        <w:rFonts w:asciiTheme="minorEastAsia" w:hAnsiTheme="minorEastAsia" w:eastAsiaTheme="minorEastAsia"/>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EC0C1">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2D17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4856E">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BF96B">
    <w:pPr>
      <w:pStyle w:val="18"/>
      <w:ind w:right="320" w:rightChars="100"/>
      <w:rPr>
        <w:rFonts w:asciiTheme="minorEastAsia" w:hAnsiTheme="minorEastAsia" w:eastAsiaTheme="minorEastAsia"/>
        <w:sz w:val="28"/>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8EFA4">
    <w:pPr>
      <w:pStyle w:val="18"/>
      <w:ind w:left="320" w:leftChars="100"/>
      <w:rPr>
        <w:rFonts w:asciiTheme="minorEastAsia" w:hAnsiTheme="minorEastAsia" w:eastAsiaTheme="minorEastAsia"/>
        <w:sz w:val="28"/>
        <w:szCs w:val="2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61DEE">
    <w:pPr>
      <w:pStyle w:val="18"/>
      <w:ind w:right="320" w:rightChars="100"/>
      <w:rPr>
        <w:rFonts w:asciiTheme="minorEastAsia" w:hAnsiTheme="minorEastAsia" w:eastAsiaTheme="minorEastAsia"/>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ED8FB">
    <w:pPr>
      <w:pStyle w:val="18"/>
      <w:ind w:left="320" w:leftChars="100"/>
      <w:rPr>
        <w:rFonts w:asciiTheme="minorEastAsia" w:hAnsiTheme="minorEastAsia" w:eastAsiaTheme="minorEastAsia"/>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79FCD">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25FC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5371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8789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3F361">
    <w:pPr>
      <w:pStyle w:val="18"/>
      <w:ind w:left="320" w:leftChars="100"/>
      <w:rPr>
        <w:rFonts w:asciiTheme="minorEastAsia" w:hAnsiTheme="minorEastAsia" w:eastAsiaTheme="minorEastAsia"/>
        <w:sz w:val="28"/>
        <w:szCs w:val="2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6FEB9">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29AE">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AF6B5">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7192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530B6">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671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4F8E4">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D8E6">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38176">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47CAD">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E2A1BC1"/>
    <w:rsid w:val="0E3FB076"/>
    <w:rsid w:val="11021FDB"/>
    <w:rsid w:val="110475CA"/>
    <w:rsid w:val="1107547A"/>
    <w:rsid w:val="126E344F"/>
    <w:rsid w:val="12797FD5"/>
    <w:rsid w:val="1306594A"/>
    <w:rsid w:val="151825AD"/>
    <w:rsid w:val="153A5555"/>
    <w:rsid w:val="169F518F"/>
    <w:rsid w:val="16B709A9"/>
    <w:rsid w:val="17DDFAA4"/>
    <w:rsid w:val="17F5FB63"/>
    <w:rsid w:val="19D556E8"/>
    <w:rsid w:val="1BFBB1A3"/>
    <w:rsid w:val="1DEE9A67"/>
    <w:rsid w:val="1E5034F7"/>
    <w:rsid w:val="1FF24910"/>
    <w:rsid w:val="1FFD16A3"/>
    <w:rsid w:val="1FFFF949"/>
    <w:rsid w:val="20091C6F"/>
    <w:rsid w:val="23AF308A"/>
    <w:rsid w:val="24555046"/>
    <w:rsid w:val="24854469"/>
    <w:rsid w:val="24C36A38"/>
    <w:rsid w:val="26076C2A"/>
    <w:rsid w:val="279D6C0C"/>
    <w:rsid w:val="27AA2204"/>
    <w:rsid w:val="29600856"/>
    <w:rsid w:val="29B53305"/>
    <w:rsid w:val="2AEFAC6E"/>
    <w:rsid w:val="2B1051BA"/>
    <w:rsid w:val="2CF4C194"/>
    <w:rsid w:val="2D122F01"/>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7B0865"/>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354FCD"/>
    <w:rsid w:val="4AF955A5"/>
    <w:rsid w:val="4C854D2F"/>
    <w:rsid w:val="4DDFB840"/>
    <w:rsid w:val="4DFFEEFB"/>
    <w:rsid w:val="4E6D1F21"/>
    <w:rsid w:val="4F790B2D"/>
    <w:rsid w:val="4F7DF468"/>
    <w:rsid w:val="4FF3F324"/>
    <w:rsid w:val="4FF90EE3"/>
    <w:rsid w:val="4FF9F023"/>
    <w:rsid w:val="4FFD35D0"/>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AA21837"/>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unhideWhenUsed="0" w:uiPriority="9" w:semiHidden="0" w:name="heading 2"/>
    <w:lsdException w:unhideWhenUsed="0" w:uiPriority="9" w:semiHidden="0" w:name="heading 3"/>
    <w:lsdException w:uiPriority="0" w:name="heading 4"/>
    <w:lsdException w:qFormat="1"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qFormat/>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7.tiff"/><Relationship Id="rId3" Type="http://schemas.openxmlformats.org/officeDocument/2006/relationships/footer" Target="foot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Version="6" SelectedStyle="\APASixthEditionOfficeOnline.xsl" StyleName="APA"/>
</file>

<file path=customXml/itemProps1.xml><?xml version="1.0" encoding="utf-8"?>
<ds:datastoreItem xmlns:ds="http://schemas.openxmlformats.org/officeDocument/2006/customXml" ds:itemID="{CB438061-36C1-4B1E-89DA-53EE74379A3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190</Pages>
  <Words>29111</Words>
  <Characters>29685</Characters>
  <Lines>679</Lines>
  <Paragraphs>191</Paragraphs>
  <TotalTime>1</TotalTime>
  <ScaleCrop>false</ScaleCrop>
  <LinksUpToDate>false</LinksUpToDate>
  <CharactersWithSpaces>30251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政务中心</cp:lastModifiedBy>
  <cp:lastPrinted>2026-04-09T08:27:00Z</cp:lastPrinted>
  <dcterms:modified xsi:type="dcterms:W3CDTF">2026-04-12T01:34:58Z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eyJoZGlkIjoiM2Q1OTk4MTliNDYxOTMyY2E3N2EwYjU1ZThlMTlmOTUiLCJ1c2VySWQiOiIxNjk3MDc5NDkwIn0=</vt:lpwstr>
  </property>
  <property fmtid="{D5CDD505-2E9C-101B-9397-08002B2CF9AE}" pid="4" name="ICV">
    <vt:lpwstr>D67C3E483A8A89D864C88569A560047D_43</vt:lpwstr>
  </property>
</Properties>
</file>